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8C7BF" w14:textId="77777777" w:rsidR="00712480" w:rsidRDefault="00712480" w:rsidP="000E00A5">
      <w:pPr>
        <w:jc w:val="center"/>
        <w:rPr>
          <w:b/>
          <w:sz w:val="28"/>
          <w:szCs w:val="28"/>
        </w:rPr>
      </w:pPr>
    </w:p>
    <w:p w14:paraId="49849643" w14:textId="1FE31C14" w:rsidR="00712480" w:rsidRDefault="00712480" w:rsidP="000E00A5">
      <w:pPr>
        <w:jc w:val="center"/>
        <w:rPr>
          <w:b/>
          <w:sz w:val="28"/>
          <w:szCs w:val="28"/>
        </w:rPr>
      </w:pPr>
      <w:r>
        <w:rPr>
          <w:noProof/>
        </w:rPr>
        <w:drawing>
          <wp:inline distT="0" distB="0" distL="0" distR="0" wp14:anchorId="66B8F4D8" wp14:editId="0FFACFA6">
            <wp:extent cx="3035935" cy="1029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MA artwork with PMS colors NO TEXT.png"/>
                    <pic:cNvPicPr/>
                  </pic:nvPicPr>
                  <pic:blipFill>
                    <a:blip r:embed="rId8">
                      <a:extLst>
                        <a:ext uri="{28A0092B-C50C-407E-A947-70E740481C1C}">
                          <a14:useLocalDpi xmlns:a14="http://schemas.microsoft.com/office/drawing/2010/main" val="0"/>
                        </a:ext>
                      </a:extLst>
                    </a:blip>
                    <a:stretch>
                      <a:fillRect/>
                    </a:stretch>
                  </pic:blipFill>
                  <pic:spPr>
                    <a:xfrm>
                      <a:off x="0" y="0"/>
                      <a:ext cx="3036308" cy="1030017"/>
                    </a:xfrm>
                    <a:prstGeom prst="rect">
                      <a:avLst/>
                    </a:prstGeom>
                  </pic:spPr>
                </pic:pic>
              </a:graphicData>
            </a:graphic>
          </wp:inline>
        </w:drawing>
      </w:r>
    </w:p>
    <w:p w14:paraId="03916B11" w14:textId="77777777" w:rsidR="00712480" w:rsidRDefault="00712480" w:rsidP="000E00A5">
      <w:pPr>
        <w:jc w:val="center"/>
        <w:rPr>
          <w:b/>
          <w:sz w:val="28"/>
          <w:szCs w:val="28"/>
        </w:rPr>
      </w:pPr>
    </w:p>
    <w:p w14:paraId="7CC51DC0" w14:textId="77777777" w:rsidR="00712480" w:rsidRDefault="00712480" w:rsidP="000E00A5">
      <w:pPr>
        <w:jc w:val="center"/>
        <w:rPr>
          <w:b/>
          <w:sz w:val="28"/>
          <w:szCs w:val="28"/>
        </w:rPr>
      </w:pPr>
    </w:p>
    <w:p w14:paraId="581611C4" w14:textId="77777777" w:rsidR="00712480" w:rsidRPr="00712480" w:rsidRDefault="00712480" w:rsidP="00712480">
      <w:pPr>
        <w:jc w:val="center"/>
        <w:rPr>
          <w:b/>
          <w:sz w:val="40"/>
          <w:szCs w:val="40"/>
        </w:rPr>
      </w:pPr>
      <w:r w:rsidRPr="00712480">
        <w:rPr>
          <w:b/>
          <w:sz w:val="40"/>
          <w:szCs w:val="40"/>
        </w:rPr>
        <w:t>TENNESSEE CITY MANAGEMENT ASSOCIATION</w:t>
      </w:r>
    </w:p>
    <w:p w14:paraId="60C14568" w14:textId="77777777" w:rsidR="00712480" w:rsidRDefault="00712480" w:rsidP="000E00A5">
      <w:pPr>
        <w:jc w:val="center"/>
        <w:rPr>
          <w:b/>
          <w:sz w:val="28"/>
          <w:szCs w:val="28"/>
        </w:rPr>
      </w:pPr>
    </w:p>
    <w:p w14:paraId="5E5C2D26" w14:textId="77777777" w:rsidR="00712480" w:rsidRDefault="00712480" w:rsidP="000E00A5">
      <w:pPr>
        <w:jc w:val="center"/>
        <w:rPr>
          <w:b/>
          <w:sz w:val="28"/>
          <w:szCs w:val="28"/>
        </w:rPr>
      </w:pPr>
    </w:p>
    <w:p w14:paraId="113CF056" w14:textId="77777777" w:rsidR="00712480" w:rsidRDefault="00712480" w:rsidP="000E00A5">
      <w:pPr>
        <w:jc w:val="center"/>
        <w:rPr>
          <w:b/>
          <w:sz w:val="28"/>
          <w:szCs w:val="28"/>
        </w:rPr>
      </w:pPr>
    </w:p>
    <w:p w14:paraId="69DCCB70" w14:textId="77777777" w:rsidR="00712480" w:rsidRDefault="00712480" w:rsidP="000E00A5">
      <w:pPr>
        <w:jc w:val="center"/>
        <w:rPr>
          <w:b/>
          <w:sz w:val="28"/>
          <w:szCs w:val="28"/>
        </w:rPr>
      </w:pPr>
    </w:p>
    <w:p w14:paraId="54157238" w14:textId="77777777" w:rsidR="00712480" w:rsidRPr="00712480" w:rsidRDefault="000E00A5" w:rsidP="000E00A5">
      <w:pPr>
        <w:jc w:val="center"/>
        <w:rPr>
          <w:b/>
          <w:sz w:val="48"/>
          <w:szCs w:val="48"/>
        </w:rPr>
      </w:pPr>
      <w:r w:rsidRPr="00712480">
        <w:rPr>
          <w:b/>
          <w:sz w:val="48"/>
          <w:szCs w:val="48"/>
        </w:rPr>
        <w:t>2016 SPRING CONFERENCE</w:t>
      </w:r>
    </w:p>
    <w:p w14:paraId="039AC6BF" w14:textId="77777777" w:rsidR="00712480" w:rsidRDefault="00712480" w:rsidP="000E00A5">
      <w:pPr>
        <w:jc w:val="center"/>
        <w:rPr>
          <w:b/>
          <w:sz w:val="28"/>
          <w:szCs w:val="28"/>
        </w:rPr>
      </w:pPr>
    </w:p>
    <w:p w14:paraId="56756A5E" w14:textId="77777777" w:rsidR="00712480" w:rsidRDefault="00712480" w:rsidP="000E00A5">
      <w:pPr>
        <w:jc w:val="center"/>
        <w:rPr>
          <w:b/>
          <w:sz w:val="28"/>
          <w:szCs w:val="28"/>
        </w:rPr>
      </w:pPr>
    </w:p>
    <w:p w14:paraId="63C74368" w14:textId="77777777" w:rsidR="00712480" w:rsidRPr="00712480" w:rsidRDefault="00712480" w:rsidP="000E00A5">
      <w:pPr>
        <w:jc w:val="center"/>
        <w:rPr>
          <w:b/>
          <w:sz w:val="56"/>
          <w:szCs w:val="56"/>
        </w:rPr>
      </w:pPr>
      <w:r w:rsidRPr="00712480">
        <w:rPr>
          <w:b/>
          <w:sz w:val="56"/>
          <w:szCs w:val="56"/>
        </w:rPr>
        <w:t>PRELIMINARY PROGRAM</w:t>
      </w:r>
    </w:p>
    <w:p w14:paraId="2366B3AE" w14:textId="77777777" w:rsidR="00712480" w:rsidRDefault="00712480" w:rsidP="000E00A5">
      <w:pPr>
        <w:jc w:val="center"/>
        <w:rPr>
          <w:b/>
          <w:sz w:val="28"/>
          <w:szCs w:val="28"/>
        </w:rPr>
      </w:pPr>
    </w:p>
    <w:p w14:paraId="717E7A74" w14:textId="77777777" w:rsidR="00712480" w:rsidRDefault="00712480" w:rsidP="000E00A5">
      <w:pPr>
        <w:jc w:val="center"/>
        <w:rPr>
          <w:b/>
          <w:sz w:val="28"/>
          <w:szCs w:val="28"/>
        </w:rPr>
      </w:pPr>
    </w:p>
    <w:p w14:paraId="11587121" w14:textId="77777777" w:rsidR="00712480" w:rsidRDefault="00712480" w:rsidP="000E00A5">
      <w:pPr>
        <w:jc w:val="center"/>
        <w:rPr>
          <w:b/>
          <w:sz w:val="28"/>
          <w:szCs w:val="28"/>
        </w:rPr>
      </w:pPr>
    </w:p>
    <w:p w14:paraId="3607CEE3" w14:textId="77777777" w:rsidR="00712480" w:rsidRPr="00712480" w:rsidRDefault="00712480" w:rsidP="000E00A5">
      <w:pPr>
        <w:jc w:val="center"/>
        <w:rPr>
          <w:b/>
          <w:sz w:val="40"/>
          <w:szCs w:val="40"/>
        </w:rPr>
      </w:pPr>
      <w:r w:rsidRPr="00712480">
        <w:rPr>
          <w:b/>
          <w:sz w:val="40"/>
          <w:szCs w:val="40"/>
        </w:rPr>
        <w:t>April 13-15, 2016</w:t>
      </w:r>
    </w:p>
    <w:p w14:paraId="4F869A50" w14:textId="77777777" w:rsidR="00712480" w:rsidRDefault="00712480" w:rsidP="000E00A5">
      <w:pPr>
        <w:jc w:val="center"/>
        <w:rPr>
          <w:b/>
          <w:sz w:val="28"/>
          <w:szCs w:val="28"/>
        </w:rPr>
      </w:pPr>
    </w:p>
    <w:p w14:paraId="1C2C99F8" w14:textId="77777777" w:rsidR="00712480" w:rsidRDefault="00712480" w:rsidP="000E00A5">
      <w:pPr>
        <w:jc w:val="center"/>
        <w:rPr>
          <w:b/>
          <w:sz w:val="28"/>
          <w:szCs w:val="28"/>
        </w:rPr>
      </w:pPr>
    </w:p>
    <w:p w14:paraId="761B933C" w14:textId="77777777" w:rsidR="00712480" w:rsidRDefault="00712480" w:rsidP="000E00A5">
      <w:pPr>
        <w:jc w:val="center"/>
        <w:rPr>
          <w:b/>
          <w:sz w:val="28"/>
          <w:szCs w:val="28"/>
        </w:rPr>
      </w:pPr>
    </w:p>
    <w:p w14:paraId="1AEC6454" w14:textId="77777777" w:rsidR="00712480" w:rsidRDefault="00712480" w:rsidP="000E00A5">
      <w:pPr>
        <w:jc w:val="center"/>
        <w:rPr>
          <w:b/>
          <w:sz w:val="28"/>
          <w:szCs w:val="28"/>
        </w:rPr>
      </w:pPr>
    </w:p>
    <w:p w14:paraId="79D1A3FC" w14:textId="77777777" w:rsidR="00712480" w:rsidRDefault="00712480" w:rsidP="000E00A5">
      <w:pPr>
        <w:jc w:val="center"/>
        <w:rPr>
          <w:b/>
          <w:sz w:val="28"/>
          <w:szCs w:val="28"/>
        </w:rPr>
      </w:pPr>
    </w:p>
    <w:p w14:paraId="7A8CE099" w14:textId="77777777" w:rsidR="00712480" w:rsidRDefault="00712480" w:rsidP="000E00A5">
      <w:pPr>
        <w:jc w:val="center"/>
        <w:rPr>
          <w:b/>
          <w:sz w:val="28"/>
          <w:szCs w:val="28"/>
        </w:rPr>
      </w:pPr>
    </w:p>
    <w:p w14:paraId="099136B6" w14:textId="77777777" w:rsidR="00712480" w:rsidRDefault="00712480" w:rsidP="000E00A5">
      <w:pPr>
        <w:jc w:val="center"/>
        <w:rPr>
          <w:b/>
          <w:sz w:val="28"/>
          <w:szCs w:val="28"/>
        </w:rPr>
      </w:pPr>
    </w:p>
    <w:p w14:paraId="22EC919A" w14:textId="77777777" w:rsidR="00712480" w:rsidRDefault="00712480" w:rsidP="000E00A5">
      <w:pPr>
        <w:jc w:val="center"/>
        <w:rPr>
          <w:b/>
          <w:sz w:val="28"/>
          <w:szCs w:val="28"/>
        </w:rPr>
      </w:pPr>
    </w:p>
    <w:p w14:paraId="79DAC347" w14:textId="07EDA578" w:rsidR="00712480" w:rsidRPr="00712480" w:rsidRDefault="00712480" w:rsidP="000E00A5">
      <w:pPr>
        <w:jc w:val="center"/>
        <w:rPr>
          <w:b/>
          <w:sz w:val="48"/>
          <w:szCs w:val="48"/>
        </w:rPr>
      </w:pPr>
      <w:r w:rsidRPr="00712480">
        <w:rPr>
          <w:b/>
          <w:sz w:val="48"/>
          <w:szCs w:val="48"/>
        </w:rPr>
        <w:t>EMBASSY SUITES</w:t>
      </w:r>
      <w:r w:rsidR="0011047D">
        <w:rPr>
          <w:b/>
          <w:sz w:val="48"/>
          <w:szCs w:val="48"/>
        </w:rPr>
        <w:t xml:space="preserve"> BY HILTON</w:t>
      </w:r>
    </w:p>
    <w:p w14:paraId="177400C7" w14:textId="77777777" w:rsidR="00712480" w:rsidRPr="00712480" w:rsidRDefault="00712480" w:rsidP="00712480">
      <w:pPr>
        <w:jc w:val="center"/>
        <w:rPr>
          <w:b/>
          <w:sz w:val="40"/>
          <w:szCs w:val="40"/>
        </w:rPr>
      </w:pPr>
      <w:r w:rsidRPr="00712480">
        <w:rPr>
          <w:b/>
          <w:sz w:val="40"/>
          <w:szCs w:val="40"/>
        </w:rPr>
        <w:t>CONFERENCE CENTER</w:t>
      </w:r>
    </w:p>
    <w:p w14:paraId="1D135ABD" w14:textId="77777777" w:rsidR="00712480" w:rsidRPr="00712480" w:rsidRDefault="00712480" w:rsidP="000E00A5">
      <w:pPr>
        <w:jc w:val="center"/>
        <w:rPr>
          <w:b/>
          <w:sz w:val="40"/>
          <w:szCs w:val="40"/>
        </w:rPr>
      </w:pPr>
      <w:r w:rsidRPr="00712480">
        <w:rPr>
          <w:b/>
          <w:sz w:val="40"/>
          <w:szCs w:val="40"/>
        </w:rPr>
        <w:t>1200 Conference Center Blvd.</w:t>
      </w:r>
    </w:p>
    <w:p w14:paraId="05E92AEE" w14:textId="77777777" w:rsidR="00712480" w:rsidRPr="00712480" w:rsidRDefault="00712480" w:rsidP="000E00A5">
      <w:pPr>
        <w:jc w:val="center"/>
        <w:rPr>
          <w:b/>
          <w:sz w:val="40"/>
          <w:szCs w:val="40"/>
        </w:rPr>
      </w:pPr>
      <w:r w:rsidRPr="00712480">
        <w:rPr>
          <w:b/>
          <w:sz w:val="40"/>
          <w:szCs w:val="40"/>
        </w:rPr>
        <w:t>Murfreesboro, Tennessee 37129</w:t>
      </w:r>
    </w:p>
    <w:p w14:paraId="36D2682D" w14:textId="77777777" w:rsidR="008726D9" w:rsidRDefault="008726D9" w:rsidP="00D2410B">
      <w:pPr>
        <w:rPr>
          <w:b/>
          <w:sz w:val="28"/>
          <w:szCs w:val="28"/>
        </w:rPr>
      </w:pPr>
    </w:p>
    <w:p w14:paraId="73130435" w14:textId="20AA3064" w:rsidR="00712480" w:rsidRPr="00134CC0" w:rsidRDefault="00134CC0" w:rsidP="00D2410B">
      <w:pPr>
        <w:rPr>
          <w:b/>
          <w:sz w:val="36"/>
          <w:szCs w:val="36"/>
        </w:rPr>
      </w:pPr>
      <w:r w:rsidRPr="00134CC0">
        <w:rPr>
          <w:b/>
          <w:sz w:val="36"/>
          <w:szCs w:val="36"/>
        </w:rPr>
        <w:lastRenderedPageBreak/>
        <w:t>WEDNESDAY – APRIL 13, 2016</w:t>
      </w:r>
    </w:p>
    <w:p w14:paraId="3B9549BC" w14:textId="77777777" w:rsidR="00712480" w:rsidRPr="00134CC0" w:rsidRDefault="00712480" w:rsidP="00D2410B"/>
    <w:p w14:paraId="693A7B19" w14:textId="18542ACE" w:rsidR="00712480" w:rsidRPr="00134CC0" w:rsidRDefault="00CE34CA" w:rsidP="00D2410B">
      <w:pPr>
        <w:rPr>
          <w:b/>
          <w:sz w:val="28"/>
          <w:szCs w:val="28"/>
        </w:rPr>
      </w:pPr>
      <w:r>
        <w:rPr>
          <w:b/>
          <w:sz w:val="28"/>
          <w:szCs w:val="28"/>
        </w:rPr>
        <w:t>8:30</w:t>
      </w:r>
      <w:r w:rsidR="00134CC0" w:rsidRPr="00134CC0">
        <w:rPr>
          <w:b/>
          <w:sz w:val="28"/>
          <w:szCs w:val="28"/>
        </w:rPr>
        <w:t xml:space="preserve">–9:00 AM – Early </w:t>
      </w:r>
      <w:r w:rsidR="00A62050">
        <w:rPr>
          <w:b/>
          <w:sz w:val="28"/>
          <w:szCs w:val="28"/>
        </w:rPr>
        <w:t xml:space="preserve">Conference </w:t>
      </w:r>
      <w:r w:rsidR="00134CC0" w:rsidRPr="00134CC0">
        <w:rPr>
          <w:b/>
          <w:sz w:val="28"/>
          <w:szCs w:val="28"/>
        </w:rPr>
        <w:t>Registration</w:t>
      </w:r>
    </w:p>
    <w:p w14:paraId="65F3BC47" w14:textId="77777777" w:rsidR="00134CC0" w:rsidRDefault="00134CC0" w:rsidP="00D2410B"/>
    <w:p w14:paraId="7DB70FA5" w14:textId="5805B23B" w:rsidR="00134CC0" w:rsidRPr="00134CC0" w:rsidRDefault="00CE34CA" w:rsidP="00134CC0">
      <w:pPr>
        <w:widowControl w:val="0"/>
        <w:autoSpaceDE w:val="0"/>
        <w:autoSpaceDN w:val="0"/>
        <w:adjustRightInd w:val="0"/>
        <w:rPr>
          <w:rFonts w:cs="Calibri"/>
          <w:b/>
          <w:bCs/>
          <w:sz w:val="28"/>
          <w:szCs w:val="28"/>
        </w:rPr>
      </w:pPr>
      <w:r>
        <w:rPr>
          <w:b/>
          <w:sz w:val="28"/>
          <w:szCs w:val="28"/>
        </w:rPr>
        <w:t>9:00–</w:t>
      </w:r>
      <w:r w:rsidR="00134CC0" w:rsidRPr="00134CC0">
        <w:rPr>
          <w:b/>
          <w:sz w:val="28"/>
          <w:szCs w:val="28"/>
        </w:rPr>
        <w:t xml:space="preserve">11:30 AM - </w:t>
      </w:r>
      <w:r w:rsidR="001316EB" w:rsidRPr="00134CC0">
        <w:rPr>
          <w:rFonts w:cs="Calibri"/>
          <w:b/>
          <w:bCs/>
          <w:sz w:val="28"/>
          <w:szCs w:val="28"/>
        </w:rPr>
        <w:t>Taking Your Civic Pulse</w:t>
      </w:r>
    </w:p>
    <w:p w14:paraId="36217B75" w14:textId="75D28D72" w:rsidR="00CD27CC" w:rsidRDefault="001316EB" w:rsidP="00134CC0">
      <w:pPr>
        <w:widowControl w:val="0"/>
        <w:autoSpaceDE w:val="0"/>
        <w:autoSpaceDN w:val="0"/>
        <w:adjustRightInd w:val="0"/>
      </w:pPr>
      <w:r w:rsidRPr="00134CC0">
        <w:rPr>
          <w:rFonts w:cs="Calibri"/>
        </w:rPr>
        <w:t>If you want a good predictor for the success of economic development plans and other community initiatives, perhaps you should start by considering the state of your civic health.  What do measures of community engagement, volunteerism, voting, demographics, social media and even parent/school involvement say about your future?  What steps can you take now to spot potential warning signs or steer your local residents toward a healthier, more effective, (and more lucrative) long-term civic health prognosis?  Examine case studies on how such preventive and proactive measures are yielding healthier community outcomes.</w:t>
      </w:r>
      <w:r w:rsidRPr="00134CC0">
        <w:t xml:space="preserve"> </w:t>
      </w:r>
      <w:r w:rsidR="00134CC0">
        <w:t xml:space="preserve">Randy Reid, </w:t>
      </w:r>
      <w:r w:rsidR="007C44D4">
        <w:t xml:space="preserve">Southeast Regional Director of ICMA will lead the session. </w:t>
      </w:r>
    </w:p>
    <w:p w14:paraId="63C61E65" w14:textId="77777777" w:rsidR="00700C10" w:rsidRDefault="00700C10" w:rsidP="00134CC0">
      <w:pPr>
        <w:widowControl w:val="0"/>
        <w:autoSpaceDE w:val="0"/>
        <w:autoSpaceDN w:val="0"/>
        <w:adjustRightInd w:val="0"/>
      </w:pPr>
    </w:p>
    <w:p w14:paraId="4288FF4E" w14:textId="12EAFA95" w:rsidR="00700C10" w:rsidRDefault="00CE34CA" w:rsidP="00134CC0">
      <w:pPr>
        <w:widowControl w:val="0"/>
        <w:autoSpaceDE w:val="0"/>
        <w:autoSpaceDN w:val="0"/>
        <w:adjustRightInd w:val="0"/>
        <w:rPr>
          <w:b/>
          <w:sz w:val="28"/>
          <w:szCs w:val="28"/>
        </w:rPr>
      </w:pPr>
      <w:r>
        <w:rPr>
          <w:b/>
          <w:sz w:val="28"/>
          <w:szCs w:val="28"/>
        </w:rPr>
        <w:t>11:30 AM–</w:t>
      </w:r>
      <w:r w:rsidR="00700C10" w:rsidRPr="00700C10">
        <w:rPr>
          <w:b/>
          <w:sz w:val="28"/>
          <w:szCs w:val="28"/>
        </w:rPr>
        <w:t xml:space="preserve">1:00 PM </w:t>
      </w:r>
      <w:r>
        <w:rPr>
          <w:b/>
          <w:sz w:val="28"/>
          <w:szCs w:val="28"/>
        </w:rPr>
        <w:t>–</w:t>
      </w:r>
      <w:r w:rsidR="00700C10">
        <w:rPr>
          <w:b/>
          <w:sz w:val="28"/>
          <w:szCs w:val="28"/>
        </w:rPr>
        <w:t xml:space="preserve"> </w:t>
      </w:r>
      <w:r w:rsidR="007A73CF">
        <w:rPr>
          <w:b/>
          <w:sz w:val="28"/>
          <w:szCs w:val="28"/>
        </w:rPr>
        <w:t>Lunch</w:t>
      </w:r>
      <w:r w:rsidR="00B72A42">
        <w:rPr>
          <w:b/>
          <w:sz w:val="28"/>
          <w:szCs w:val="28"/>
        </w:rPr>
        <w:t xml:space="preserve"> On Your Own</w:t>
      </w:r>
      <w:r w:rsidR="007A73CF">
        <w:rPr>
          <w:b/>
          <w:sz w:val="28"/>
          <w:szCs w:val="28"/>
        </w:rPr>
        <w:t xml:space="preserve">, </w:t>
      </w:r>
      <w:r w:rsidR="0011047D">
        <w:rPr>
          <w:b/>
          <w:sz w:val="28"/>
          <w:szCs w:val="28"/>
        </w:rPr>
        <w:t>Early Hotel Check</w:t>
      </w:r>
      <w:bookmarkStart w:id="0" w:name="_GoBack"/>
      <w:bookmarkEnd w:id="0"/>
      <w:r w:rsidR="0011047D">
        <w:rPr>
          <w:b/>
          <w:sz w:val="28"/>
          <w:szCs w:val="28"/>
        </w:rPr>
        <w:t>-I</w:t>
      </w:r>
      <w:r w:rsidR="007A73CF">
        <w:rPr>
          <w:b/>
          <w:sz w:val="28"/>
          <w:szCs w:val="28"/>
        </w:rPr>
        <w:t>n &amp; Confer</w:t>
      </w:r>
      <w:r w:rsidR="00A62050">
        <w:rPr>
          <w:b/>
          <w:sz w:val="28"/>
          <w:szCs w:val="28"/>
        </w:rPr>
        <w:t>ence</w:t>
      </w:r>
      <w:r w:rsidR="007A73CF">
        <w:rPr>
          <w:b/>
          <w:sz w:val="28"/>
          <w:szCs w:val="28"/>
        </w:rPr>
        <w:t xml:space="preserve"> Registration</w:t>
      </w:r>
    </w:p>
    <w:p w14:paraId="1D8B874C" w14:textId="77777777" w:rsidR="007A73CF" w:rsidRDefault="007A73CF" w:rsidP="00134CC0">
      <w:pPr>
        <w:widowControl w:val="0"/>
        <w:autoSpaceDE w:val="0"/>
        <w:autoSpaceDN w:val="0"/>
        <w:adjustRightInd w:val="0"/>
        <w:rPr>
          <w:b/>
          <w:sz w:val="28"/>
          <w:szCs w:val="28"/>
        </w:rPr>
      </w:pPr>
    </w:p>
    <w:p w14:paraId="7760B5E8" w14:textId="684BD1B1" w:rsidR="007A73CF" w:rsidRPr="007A73CF" w:rsidRDefault="00CE34CA" w:rsidP="00134CC0">
      <w:pPr>
        <w:widowControl w:val="0"/>
        <w:autoSpaceDE w:val="0"/>
        <w:autoSpaceDN w:val="0"/>
        <w:adjustRightInd w:val="0"/>
        <w:rPr>
          <w:rFonts w:cs="Times New Roman"/>
          <w:b/>
          <w:sz w:val="28"/>
          <w:szCs w:val="28"/>
        </w:rPr>
      </w:pPr>
      <w:r>
        <w:rPr>
          <w:b/>
          <w:sz w:val="28"/>
          <w:szCs w:val="28"/>
        </w:rPr>
        <w:t>11:30 AM–</w:t>
      </w:r>
      <w:r w:rsidR="007A73CF" w:rsidRPr="007A73CF">
        <w:rPr>
          <w:b/>
          <w:sz w:val="28"/>
          <w:szCs w:val="28"/>
        </w:rPr>
        <w:t>12:30 PM - TCMA Networking Lunch (NEW!)</w:t>
      </w:r>
    </w:p>
    <w:p w14:paraId="1445C5EB" w14:textId="169B2BCB" w:rsidR="00BA79F7" w:rsidRDefault="00700C10" w:rsidP="00700C10">
      <w:r>
        <w:t xml:space="preserve">For </w:t>
      </w:r>
      <w:r w:rsidR="00CB4FA4">
        <w:t xml:space="preserve">our </w:t>
      </w:r>
      <w:r w:rsidR="007C44D4">
        <w:t xml:space="preserve">newer members, </w:t>
      </w:r>
      <w:r>
        <w:t>students interested in a career in City Management</w:t>
      </w:r>
      <w:r w:rsidR="00B46040">
        <w:t xml:space="preserve"> and other members</w:t>
      </w:r>
      <w:r w:rsidR="00AB0FAB">
        <w:t xml:space="preserve"> desiring </w:t>
      </w:r>
      <w:r w:rsidR="00CB4FA4">
        <w:t>to know a “seasoned” Tennessee City Manager b</w:t>
      </w:r>
      <w:r w:rsidR="00A62050">
        <w:t xml:space="preserve">etter. </w:t>
      </w:r>
      <w:r w:rsidR="007C44D4">
        <w:t xml:space="preserve">This will be </w:t>
      </w:r>
      <w:r w:rsidR="002F3DCA" w:rsidRPr="00134CC0">
        <w:t>an informal</w:t>
      </w:r>
      <w:r w:rsidR="00A62050">
        <w:t>, small group</w:t>
      </w:r>
      <w:r w:rsidR="002F3DCA" w:rsidRPr="00134CC0">
        <w:t xml:space="preserve"> setting </w:t>
      </w:r>
      <w:r w:rsidR="00A62050">
        <w:t xml:space="preserve">where you can </w:t>
      </w:r>
      <w:r w:rsidR="002F3DCA" w:rsidRPr="00134CC0">
        <w:t xml:space="preserve">talk about the profession, </w:t>
      </w:r>
      <w:r w:rsidR="002F3DCA">
        <w:t xml:space="preserve">ask </w:t>
      </w:r>
      <w:r w:rsidR="002F3DCA" w:rsidRPr="00134CC0">
        <w:t xml:space="preserve">questions, and </w:t>
      </w:r>
      <w:r w:rsidR="002F3DCA">
        <w:t xml:space="preserve">establish a mentoring network. </w:t>
      </w:r>
      <w:r w:rsidR="00E8629F">
        <w:t>Lunch at the hotel restaurant or nearby will be “Dutch” treat. Thi</w:t>
      </w:r>
      <w:r w:rsidR="00A62050">
        <w:t>s is a voluntary event</w:t>
      </w:r>
      <w:r w:rsidR="00E8629F">
        <w:t xml:space="preserve"> so if you are i</w:t>
      </w:r>
      <w:r w:rsidR="00A62050">
        <w:t>nterested</w:t>
      </w:r>
      <w:r w:rsidR="00AB0B45">
        <w:t xml:space="preserve">, please indicate </w:t>
      </w:r>
      <w:r w:rsidR="00E8629F">
        <w:t>on the conference regist</w:t>
      </w:r>
      <w:r w:rsidR="00AB0B45">
        <w:t xml:space="preserve">ration form or by contacting </w:t>
      </w:r>
      <w:r w:rsidR="00E8629F">
        <w:t>Executive Director</w:t>
      </w:r>
      <w:r w:rsidR="00AB0B45">
        <w:t>,</w:t>
      </w:r>
      <w:r w:rsidR="00E8629F">
        <w:t xml:space="preserve"> </w:t>
      </w:r>
      <w:r w:rsidR="00AB0B45">
        <w:t xml:space="preserve">Mike Walker by April 6, 2016 </w:t>
      </w:r>
      <w:r w:rsidR="00E8629F">
        <w:t xml:space="preserve">at </w:t>
      </w:r>
      <w:hyperlink r:id="rId9" w:history="1">
        <w:r w:rsidR="00E8629F" w:rsidRPr="006C09C3">
          <w:rPr>
            <w:rStyle w:val="Hyperlink"/>
          </w:rPr>
          <w:t>Walker@TNCMA.org</w:t>
        </w:r>
      </w:hyperlink>
      <w:r w:rsidR="00E8629F">
        <w:t xml:space="preserve">. </w:t>
      </w:r>
    </w:p>
    <w:p w14:paraId="34738635" w14:textId="77777777" w:rsidR="00F02120" w:rsidRDefault="00F02120" w:rsidP="00700C10"/>
    <w:p w14:paraId="4EF067A2" w14:textId="0BBC505E" w:rsidR="00F02120" w:rsidRPr="00F02120" w:rsidRDefault="00CE34CA" w:rsidP="00700C10">
      <w:pPr>
        <w:rPr>
          <w:b/>
          <w:sz w:val="28"/>
          <w:szCs w:val="28"/>
        </w:rPr>
      </w:pPr>
      <w:r>
        <w:rPr>
          <w:b/>
          <w:sz w:val="28"/>
          <w:szCs w:val="28"/>
        </w:rPr>
        <w:t>1:00–1:30 P</w:t>
      </w:r>
      <w:r w:rsidR="00F02120" w:rsidRPr="00F02120">
        <w:rPr>
          <w:b/>
          <w:sz w:val="28"/>
          <w:szCs w:val="28"/>
        </w:rPr>
        <w:t>M – Welcome &amp; Update on TCMA and ICMA Activities</w:t>
      </w:r>
    </w:p>
    <w:p w14:paraId="5F422121" w14:textId="732FC777" w:rsidR="00EE1AE0" w:rsidRDefault="00F02120" w:rsidP="00EE1AE0">
      <w:r>
        <w:t>TCMA President Kirk Bednar (Bre</w:t>
      </w:r>
      <w:r w:rsidR="00F25375">
        <w:t xml:space="preserve">ntwood) and ICMA VP </w:t>
      </w:r>
      <w:r>
        <w:t>Bill Hammon (Alcoa)</w:t>
      </w:r>
    </w:p>
    <w:p w14:paraId="3C6A9AA0" w14:textId="77777777" w:rsidR="00F02120" w:rsidRDefault="00F02120" w:rsidP="00EE1AE0"/>
    <w:p w14:paraId="53EAF6EC" w14:textId="599E1C21" w:rsidR="00F02120" w:rsidRPr="00F02120" w:rsidRDefault="00CE34CA" w:rsidP="00F02120">
      <w:r>
        <w:rPr>
          <w:b/>
          <w:sz w:val="28"/>
          <w:szCs w:val="28"/>
        </w:rPr>
        <w:t>1:30–</w:t>
      </w:r>
      <w:r w:rsidR="00F02120" w:rsidRPr="00F02120">
        <w:rPr>
          <w:b/>
          <w:sz w:val="28"/>
          <w:szCs w:val="28"/>
        </w:rPr>
        <w:t>2:30 PM - Case Study: The Chemical Train Wreck in Maryville and the City’s Respo</w:t>
      </w:r>
      <w:r w:rsidR="00F02120">
        <w:rPr>
          <w:b/>
          <w:sz w:val="28"/>
          <w:szCs w:val="28"/>
        </w:rPr>
        <w:t>nse</w:t>
      </w:r>
      <w:r w:rsidR="00F02120" w:rsidRPr="00F02120">
        <w:t xml:space="preserve"> </w:t>
      </w:r>
    </w:p>
    <w:p w14:paraId="0B704495" w14:textId="0538A79B" w:rsidR="00F02120" w:rsidRDefault="00F02120" w:rsidP="00F02120">
      <w:r w:rsidRPr="00134CC0">
        <w:t xml:space="preserve">Almost every Tennessee city has a railroad within their city </w:t>
      </w:r>
      <w:r w:rsidR="00B46040">
        <w:t xml:space="preserve">limits </w:t>
      </w:r>
      <w:r w:rsidRPr="00134CC0">
        <w:t xml:space="preserve">or nearby with hazardous (deadly) chemicals rolling through all the time. Are you ready to respond quickly and effectively if there is a train derailment in your city? What is the role of the railroad itself in the response? Learn how Maryville responded effectively to a critical incident last fall and the lessons learned. Presentation by Greg McClain, City Manager of Maryville and Jane Covington, Regional Vice President of Public Affairs for CSX Transportation. </w:t>
      </w:r>
      <w:r w:rsidR="00B46040">
        <w:t xml:space="preserve"> Moderated by Jay Evans (Brentwood)</w:t>
      </w:r>
      <w:r w:rsidR="00CE34CA">
        <w:t>.</w:t>
      </w:r>
    </w:p>
    <w:p w14:paraId="426AF6A0" w14:textId="77777777" w:rsidR="003C2B06" w:rsidRDefault="003C2B06" w:rsidP="00F02120"/>
    <w:p w14:paraId="1C842813" w14:textId="7268C160" w:rsidR="003C2B06" w:rsidRDefault="00CE34CA" w:rsidP="00F02120">
      <w:pPr>
        <w:rPr>
          <w:b/>
          <w:sz w:val="28"/>
          <w:szCs w:val="28"/>
        </w:rPr>
      </w:pPr>
      <w:r>
        <w:rPr>
          <w:b/>
          <w:sz w:val="28"/>
          <w:szCs w:val="28"/>
        </w:rPr>
        <w:t>2:30–</w:t>
      </w:r>
      <w:r w:rsidR="003C2B06" w:rsidRPr="003C2B06">
        <w:rPr>
          <w:b/>
          <w:sz w:val="28"/>
          <w:szCs w:val="28"/>
        </w:rPr>
        <w:t xml:space="preserve">2:45 PM </w:t>
      </w:r>
      <w:r w:rsidR="003C2B06">
        <w:rPr>
          <w:b/>
          <w:sz w:val="28"/>
          <w:szCs w:val="28"/>
        </w:rPr>
        <w:t>–</w:t>
      </w:r>
      <w:r w:rsidR="003C2B06" w:rsidRPr="003C2B06">
        <w:rPr>
          <w:b/>
          <w:sz w:val="28"/>
          <w:szCs w:val="28"/>
        </w:rPr>
        <w:t xml:space="preserve"> Break</w:t>
      </w:r>
    </w:p>
    <w:p w14:paraId="30971B06" w14:textId="77777777" w:rsidR="003C2B06" w:rsidRDefault="003C2B06" w:rsidP="00F02120">
      <w:pPr>
        <w:rPr>
          <w:b/>
          <w:sz w:val="28"/>
          <w:szCs w:val="28"/>
        </w:rPr>
      </w:pPr>
    </w:p>
    <w:p w14:paraId="35692B15" w14:textId="77777777" w:rsidR="00EB4831" w:rsidRDefault="00EB4831" w:rsidP="00F02120">
      <w:pPr>
        <w:rPr>
          <w:b/>
          <w:sz w:val="28"/>
          <w:szCs w:val="28"/>
        </w:rPr>
      </w:pPr>
    </w:p>
    <w:p w14:paraId="6187796F" w14:textId="4CB7B400" w:rsidR="008726D9" w:rsidRDefault="00CE34CA" w:rsidP="00F02120">
      <w:pPr>
        <w:rPr>
          <w:b/>
          <w:sz w:val="28"/>
          <w:szCs w:val="28"/>
        </w:rPr>
      </w:pPr>
      <w:r>
        <w:rPr>
          <w:b/>
          <w:sz w:val="28"/>
          <w:szCs w:val="28"/>
        </w:rPr>
        <w:t>2:45–</w:t>
      </w:r>
      <w:r w:rsidR="003C2B06">
        <w:rPr>
          <w:b/>
          <w:sz w:val="28"/>
          <w:szCs w:val="28"/>
        </w:rPr>
        <w:t>3:00 PM – Recognition of Graduate Students</w:t>
      </w:r>
    </w:p>
    <w:p w14:paraId="43574B01" w14:textId="254A84B9" w:rsidR="003C2B06" w:rsidRPr="008726D9" w:rsidRDefault="008726D9" w:rsidP="00F02120">
      <w:pPr>
        <w:rPr>
          <w:b/>
          <w:sz w:val="28"/>
          <w:szCs w:val="28"/>
        </w:rPr>
      </w:pPr>
      <w:r>
        <w:t xml:space="preserve">Hear </w:t>
      </w:r>
      <w:r w:rsidR="003C2B06">
        <w:t>from students intereste</w:t>
      </w:r>
      <w:r>
        <w:t xml:space="preserve">d in internships and </w:t>
      </w:r>
      <w:r w:rsidR="003C2B06">
        <w:t>local government</w:t>
      </w:r>
      <w:r>
        <w:t xml:space="preserve"> careers</w:t>
      </w:r>
      <w:r w:rsidR="00893BEA">
        <w:t>.</w:t>
      </w:r>
    </w:p>
    <w:p w14:paraId="4CC21970" w14:textId="77777777" w:rsidR="00893BEA" w:rsidRDefault="00893BEA" w:rsidP="00F02120"/>
    <w:p w14:paraId="674D90C4" w14:textId="0E80701F" w:rsidR="00931DF4" w:rsidRPr="00931DF4" w:rsidRDefault="00CE34CA" w:rsidP="00F02120">
      <w:pPr>
        <w:rPr>
          <w:b/>
          <w:sz w:val="28"/>
          <w:szCs w:val="28"/>
        </w:rPr>
      </w:pPr>
      <w:r>
        <w:rPr>
          <w:b/>
          <w:sz w:val="28"/>
          <w:szCs w:val="28"/>
        </w:rPr>
        <w:t>3:00–</w:t>
      </w:r>
      <w:r w:rsidR="00893BEA" w:rsidRPr="00931DF4">
        <w:rPr>
          <w:b/>
          <w:sz w:val="28"/>
          <w:szCs w:val="28"/>
        </w:rPr>
        <w:t xml:space="preserve">4:00 PM - </w:t>
      </w:r>
      <w:r w:rsidR="00B65941">
        <w:rPr>
          <w:b/>
          <w:sz w:val="28"/>
          <w:szCs w:val="28"/>
        </w:rPr>
        <w:t xml:space="preserve">Tips on </w:t>
      </w:r>
      <w:r w:rsidR="00931DF4" w:rsidRPr="00931DF4">
        <w:rPr>
          <w:b/>
          <w:sz w:val="28"/>
          <w:szCs w:val="28"/>
        </w:rPr>
        <w:t>Effective Board Meeting</w:t>
      </w:r>
      <w:r w:rsidR="00B65941">
        <w:rPr>
          <w:b/>
          <w:sz w:val="28"/>
          <w:szCs w:val="28"/>
        </w:rPr>
        <w:t>s</w:t>
      </w:r>
      <w:r w:rsidR="00931DF4" w:rsidRPr="00931DF4">
        <w:rPr>
          <w:b/>
          <w:sz w:val="28"/>
          <w:szCs w:val="28"/>
        </w:rPr>
        <w:t xml:space="preserve"> Through Understanding </w:t>
      </w:r>
      <w:r w:rsidR="00B65941">
        <w:rPr>
          <w:b/>
          <w:sz w:val="28"/>
          <w:szCs w:val="28"/>
        </w:rPr>
        <w:t xml:space="preserve">of </w:t>
      </w:r>
      <w:r w:rsidR="00931DF4" w:rsidRPr="00931DF4">
        <w:rPr>
          <w:b/>
          <w:sz w:val="28"/>
          <w:szCs w:val="28"/>
        </w:rPr>
        <w:t>the Basics in Robert’s Rules of Order.</w:t>
      </w:r>
    </w:p>
    <w:p w14:paraId="2DD930F2" w14:textId="1B6823F8" w:rsidR="00893BEA" w:rsidRDefault="00B65941" w:rsidP="00F02120">
      <w:r w:rsidRPr="00B65941">
        <w:rPr>
          <w:rFonts w:cs="Calibri"/>
        </w:rPr>
        <w:t>Ever thought to yourself during a meeting of your governing body:  it shouldn’t be this hard?  You are right – meetings shouldn’t be slow and ineffective.  Learn the basics of parliamentary procedure and how to teach the same to your elected officials.  The session will include such topics as decorum in debate, roles and responsibilities, and the flowchart of a motion.</w:t>
      </w:r>
      <w:r>
        <w:t xml:space="preserve"> </w:t>
      </w:r>
      <w:r w:rsidR="00931DF4" w:rsidRPr="00134CC0">
        <w:t>Presentation by Margaret Norris</w:t>
      </w:r>
      <w:r w:rsidR="00B46040">
        <w:t xml:space="preserve"> (UT-MTAS)</w:t>
      </w:r>
      <w:r w:rsidR="00CE34CA">
        <w:t>.</w:t>
      </w:r>
    </w:p>
    <w:p w14:paraId="40B2BAB6" w14:textId="77777777" w:rsidR="0087147A" w:rsidRDefault="0087147A" w:rsidP="00F02120"/>
    <w:p w14:paraId="7F2398AB" w14:textId="2970AE22" w:rsidR="00EC6F20" w:rsidRPr="00EC6F20" w:rsidRDefault="00CE34CA" w:rsidP="00F02120">
      <w:pPr>
        <w:rPr>
          <w:b/>
          <w:sz w:val="28"/>
          <w:szCs w:val="28"/>
        </w:rPr>
      </w:pPr>
      <w:r>
        <w:rPr>
          <w:b/>
          <w:sz w:val="28"/>
          <w:szCs w:val="28"/>
        </w:rPr>
        <w:t>3:00–</w:t>
      </w:r>
      <w:r w:rsidR="00EC6F20" w:rsidRPr="00EC6F20">
        <w:rPr>
          <w:b/>
          <w:sz w:val="28"/>
          <w:szCs w:val="28"/>
        </w:rPr>
        <w:t>5:00 PM – Spouses/Partners Connection</w:t>
      </w:r>
      <w:r w:rsidR="00A37048">
        <w:rPr>
          <w:b/>
          <w:sz w:val="28"/>
          <w:szCs w:val="28"/>
        </w:rPr>
        <w:t xml:space="preserve"> (NEW!)</w:t>
      </w:r>
    </w:p>
    <w:p w14:paraId="444F9296" w14:textId="08F4337E" w:rsidR="00EC6F20" w:rsidRDefault="00EC6F20" w:rsidP="00F02120">
      <w:r>
        <w:t xml:space="preserve">Separate from the main conference session, there will be an informal session for spouses </w:t>
      </w:r>
      <w:r w:rsidR="00CE34CA">
        <w:t xml:space="preserve">and significant partners to come </w:t>
      </w:r>
      <w:r>
        <w:t xml:space="preserve">together to discuss common </w:t>
      </w:r>
      <w:r w:rsidR="001542B0">
        <w:t xml:space="preserve">issues </w:t>
      </w:r>
      <w:r w:rsidR="00A37048">
        <w:t>and further develop a support network across the State. This session will build on the initial efforts last fall to involve more spo</w:t>
      </w:r>
      <w:r w:rsidR="00BD62F8">
        <w:t>uses/partners in the conference activities</w:t>
      </w:r>
      <w:r w:rsidR="00A37048">
        <w:t>. Linda Hood to coordinate session</w:t>
      </w:r>
      <w:r w:rsidR="00CE34CA">
        <w:t>.</w:t>
      </w:r>
    </w:p>
    <w:p w14:paraId="3E847E2F" w14:textId="77777777" w:rsidR="00A37048" w:rsidRDefault="00A37048" w:rsidP="00F02120"/>
    <w:p w14:paraId="1DB66DBE" w14:textId="4622079E" w:rsidR="0069529D" w:rsidRPr="000F5ACA" w:rsidRDefault="0069529D" w:rsidP="0069529D">
      <w:pPr>
        <w:rPr>
          <w:b/>
          <w:sz w:val="28"/>
          <w:szCs w:val="28"/>
        </w:rPr>
      </w:pPr>
      <w:r>
        <w:rPr>
          <w:b/>
          <w:sz w:val="28"/>
          <w:szCs w:val="28"/>
        </w:rPr>
        <w:t>4:00</w:t>
      </w:r>
      <w:r w:rsidRPr="000F5ACA">
        <w:rPr>
          <w:b/>
          <w:sz w:val="28"/>
          <w:szCs w:val="28"/>
        </w:rPr>
        <w:t>–</w:t>
      </w:r>
      <w:r>
        <w:rPr>
          <w:b/>
          <w:sz w:val="28"/>
          <w:szCs w:val="28"/>
        </w:rPr>
        <w:t>4</w:t>
      </w:r>
      <w:r w:rsidRPr="000F5ACA">
        <w:rPr>
          <w:b/>
          <w:sz w:val="28"/>
          <w:szCs w:val="28"/>
        </w:rPr>
        <w:t>:</w:t>
      </w:r>
      <w:r>
        <w:rPr>
          <w:b/>
          <w:sz w:val="28"/>
          <w:szCs w:val="28"/>
        </w:rPr>
        <w:t>3</w:t>
      </w:r>
      <w:r w:rsidR="00CE34CA">
        <w:rPr>
          <w:b/>
          <w:sz w:val="28"/>
          <w:szCs w:val="28"/>
        </w:rPr>
        <w:t>0 P</w:t>
      </w:r>
      <w:r w:rsidRPr="000F5ACA">
        <w:rPr>
          <w:b/>
          <w:sz w:val="28"/>
          <w:szCs w:val="28"/>
        </w:rPr>
        <w:t>M – Recognition of GOLD Level Sponsors</w:t>
      </w:r>
    </w:p>
    <w:p w14:paraId="36B6CBD5" w14:textId="77777777" w:rsidR="0069529D" w:rsidRDefault="0069529D" w:rsidP="00F02120"/>
    <w:p w14:paraId="7CC61309" w14:textId="08D7B4D1" w:rsidR="00931DF4" w:rsidRPr="00506552" w:rsidRDefault="00506552" w:rsidP="00EE1AE0">
      <w:pPr>
        <w:rPr>
          <w:b/>
          <w:sz w:val="28"/>
          <w:szCs w:val="28"/>
        </w:rPr>
      </w:pPr>
      <w:r w:rsidRPr="00506552">
        <w:rPr>
          <w:b/>
          <w:sz w:val="28"/>
          <w:szCs w:val="28"/>
        </w:rPr>
        <w:t>4:30</w:t>
      </w:r>
      <w:r w:rsidR="00FA74E8">
        <w:rPr>
          <w:b/>
          <w:sz w:val="28"/>
          <w:szCs w:val="28"/>
        </w:rPr>
        <w:t>–</w:t>
      </w:r>
      <w:r w:rsidR="00931DF4" w:rsidRPr="00506552">
        <w:rPr>
          <w:b/>
          <w:sz w:val="28"/>
          <w:szCs w:val="28"/>
        </w:rPr>
        <w:t xml:space="preserve">5:00 PM </w:t>
      </w:r>
      <w:r w:rsidR="0087147A" w:rsidRPr="00506552">
        <w:rPr>
          <w:b/>
          <w:sz w:val="28"/>
          <w:szCs w:val="28"/>
        </w:rPr>
        <w:t>– TCMA Committee Meetings</w:t>
      </w:r>
    </w:p>
    <w:p w14:paraId="3F976C23" w14:textId="27CDB885" w:rsidR="0087147A" w:rsidRDefault="00B46040" w:rsidP="00EE1AE0">
      <w:r>
        <w:t xml:space="preserve">Committees include </w:t>
      </w:r>
      <w:r w:rsidR="0087147A">
        <w:t>Policy/Legisla</w:t>
      </w:r>
      <w:r>
        <w:t xml:space="preserve">tive, Professional Development, </w:t>
      </w:r>
      <w:r w:rsidR="0087147A">
        <w:t>Comm</w:t>
      </w:r>
      <w:r>
        <w:t xml:space="preserve">unication, Recruiting the Next </w:t>
      </w:r>
      <w:r w:rsidR="0087147A">
        <w:t>Generation, Ethics,</w:t>
      </w:r>
      <w:r w:rsidR="00506552">
        <w:t xml:space="preserve"> and 2019</w:t>
      </w:r>
      <w:r>
        <w:t xml:space="preserve"> ICMA Conference Host Committee</w:t>
      </w:r>
      <w:r w:rsidR="00506552">
        <w:t>. Non-members are encouraged to sit-in and participate in a committee of interest.</w:t>
      </w:r>
    </w:p>
    <w:p w14:paraId="44844458" w14:textId="77777777" w:rsidR="00506552" w:rsidRDefault="00506552" w:rsidP="00EE1AE0"/>
    <w:p w14:paraId="213ECF58" w14:textId="4D80D1BC" w:rsidR="00506552" w:rsidRPr="00506552" w:rsidRDefault="00CE34CA" w:rsidP="00EE1AE0">
      <w:pPr>
        <w:rPr>
          <w:b/>
          <w:sz w:val="28"/>
          <w:szCs w:val="28"/>
        </w:rPr>
      </w:pPr>
      <w:r>
        <w:rPr>
          <w:b/>
          <w:sz w:val="28"/>
          <w:szCs w:val="28"/>
        </w:rPr>
        <w:t>6:00</w:t>
      </w:r>
      <w:r w:rsidR="00506552" w:rsidRPr="00506552">
        <w:rPr>
          <w:b/>
          <w:sz w:val="28"/>
          <w:szCs w:val="28"/>
        </w:rPr>
        <w:t>– 8:00 PM – Social Event</w:t>
      </w:r>
    </w:p>
    <w:p w14:paraId="1DC8D4CF" w14:textId="6ECF8447" w:rsidR="00506552" w:rsidRPr="00134CC0" w:rsidRDefault="001C0C86" w:rsidP="00506552">
      <w:r>
        <w:t xml:space="preserve">Here is an opportunity </w:t>
      </w:r>
      <w:r w:rsidR="00253F0E">
        <w:t xml:space="preserve">to get know other </w:t>
      </w:r>
      <w:r w:rsidR="00292DD5">
        <w:t xml:space="preserve">conference </w:t>
      </w:r>
      <w:r w:rsidR="00253F0E">
        <w:t xml:space="preserve">attendees better </w:t>
      </w:r>
      <w:r w:rsidR="00292DD5">
        <w:t>in an informal setting plus</w:t>
      </w:r>
      <w:r>
        <w:t xml:space="preserve"> have some fun </w:t>
      </w:r>
      <w:r w:rsidR="00253F0E">
        <w:t>at the “</w:t>
      </w:r>
      <w:r w:rsidR="00506552" w:rsidRPr="00134CC0">
        <w:t>Lanes, Trains, and Automobiles</w:t>
      </w:r>
      <w:r w:rsidR="00253F0E">
        <w:t>”</w:t>
      </w:r>
      <w:r w:rsidR="00506552" w:rsidRPr="00134CC0">
        <w:t xml:space="preserve"> </w:t>
      </w:r>
      <w:r>
        <w:t xml:space="preserve">Depot.  The event center </w:t>
      </w:r>
      <w:r w:rsidR="00CE2AC1">
        <w:t xml:space="preserve">in Murfreesboro </w:t>
      </w:r>
      <w:r>
        <w:t>includes bowling, billiards, bumper car</w:t>
      </w:r>
      <w:r w:rsidR="00874481">
        <w:t>s, las</w:t>
      </w:r>
      <w:r w:rsidR="00292DD5">
        <w:t>er tag, etc. Food</w:t>
      </w:r>
      <w:r w:rsidR="00874481">
        <w:t xml:space="preserve"> will be provided in</w:t>
      </w:r>
      <w:r w:rsidR="00292DD5">
        <w:t xml:space="preserve"> the VIP lounge </w:t>
      </w:r>
      <w:r w:rsidR="00874481">
        <w:t xml:space="preserve">plus transportation to and from the conference hotel.  </w:t>
      </w:r>
      <w:r w:rsidR="001F5A67">
        <w:t xml:space="preserve">Details on the event including cost and registration will be handled separately from the conference registration. </w:t>
      </w:r>
      <w:r w:rsidR="00FA74E8">
        <w:t>Note: spouses and significant partners of members may attend at no cost.</w:t>
      </w:r>
    </w:p>
    <w:p w14:paraId="7851CC0D" w14:textId="77777777" w:rsidR="00931DF4" w:rsidRDefault="00931DF4" w:rsidP="00EE1AE0"/>
    <w:p w14:paraId="56DF8932" w14:textId="067FCAC4" w:rsidR="00506552" w:rsidRPr="006377B4" w:rsidRDefault="00FA74E8" w:rsidP="00EE1AE0">
      <w:pPr>
        <w:rPr>
          <w:b/>
          <w:sz w:val="28"/>
          <w:szCs w:val="28"/>
        </w:rPr>
      </w:pPr>
      <w:r>
        <w:rPr>
          <w:b/>
          <w:sz w:val="28"/>
          <w:szCs w:val="28"/>
        </w:rPr>
        <w:t>8:00–</w:t>
      </w:r>
      <w:r w:rsidR="00506552" w:rsidRPr="006377B4">
        <w:rPr>
          <w:b/>
          <w:sz w:val="28"/>
          <w:szCs w:val="28"/>
        </w:rPr>
        <w:t xml:space="preserve">11:00 PM </w:t>
      </w:r>
      <w:r w:rsidR="006377B4">
        <w:rPr>
          <w:b/>
          <w:sz w:val="28"/>
          <w:szCs w:val="28"/>
        </w:rPr>
        <w:t xml:space="preserve">- </w:t>
      </w:r>
      <w:r w:rsidR="00506552" w:rsidRPr="006377B4">
        <w:rPr>
          <w:b/>
          <w:sz w:val="28"/>
          <w:szCs w:val="28"/>
        </w:rPr>
        <w:t>Hospitality Suite</w:t>
      </w:r>
    </w:p>
    <w:p w14:paraId="1102DFFF" w14:textId="140CF844" w:rsidR="00506552" w:rsidRDefault="00506552" w:rsidP="00EE1AE0">
      <w:r>
        <w:t xml:space="preserve">Note: Hospitality Suite will also </w:t>
      </w:r>
      <w:r w:rsidR="00FA74E8">
        <w:t>be opened from 5:00–</w:t>
      </w:r>
      <w:r w:rsidR="006377B4">
        <w:t>6:00 PM and will close promptly at 11:00 PM each night</w:t>
      </w:r>
      <w:r w:rsidR="00FA74E8">
        <w:t>.</w:t>
      </w:r>
    </w:p>
    <w:p w14:paraId="530EB88C" w14:textId="77777777" w:rsidR="000F5ACA" w:rsidRDefault="000F5ACA" w:rsidP="00EE1AE0"/>
    <w:p w14:paraId="31FE9141" w14:textId="0E1733AC" w:rsidR="006377B4" w:rsidRDefault="006377B4" w:rsidP="00EE1AE0">
      <w:pPr>
        <w:rPr>
          <w:b/>
          <w:sz w:val="36"/>
          <w:szCs w:val="36"/>
        </w:rPr>
      </w:pPr>
      <w:r w:rsidRPr="006377B4">
        <w:rPr>
          <w:b/>
          <w:sz w:val="36"/>
          <w:szCs w:val="36"/>
        </w:rPr>
        <w:t>THURSDAY, APRIL 14, 2015</w:t>
      </w:r>
    </w:p>
    <w:p w14:paraId="2B2604C8" w14:textId="77777777" w:rsidR="006377B4" w:rsidRPr="006377B4" w:rsidRDefault="006377B4" w:rsidP="00EE1AE0"/>
    <w:p w14:paraId="78D05A6F" w14:textId="337CE17F" w:rsidR="000F5ACA" w:rsidRPr="000F5ACA" w:rsidRDefault="00FA74E8" w:rsidP="000F5ACA">
      <w:pPr>
        <w:rPr>
          <w:sz w:val="28"/>
          <w:szCs w:val="28"/>
        </w:rPr>
      </w:pPr>
      <w:r>
        <w:rPr>
          <w:b/>
          <w:sz w:val="28"/>
          <w:szCs w:val="28"/>
        </w:rPr>
        <w:t>8:30–</w:t>
      </w:r>
      <w:r w:rsidR="000F5ACA" w:rsidRPr="000F5ACA">
        <w:rPr>
          <w:b/>
          <w:sz w:val="28"/>
          <w:szCs w:val="28"/>
        </w:rPr>
        <w:t xml:space="preserve">9:30 AM - </w:t>
      </w:r>
      <w:r w:rsidR="00C822C9" w:rsidRPr="000F5ACA">
        <w:rPr>
          <w:b/>
          <w:sz w:val="28"/>
          <w:szCs w:val="28"/>
        </w:rPr>
        <w:t>Effective Hiring of People in Your Organizatio</w:t>
      </w:r>
      <w:r w:rsidR="009870E0" w:rsidRPr="000F5ACA">
        <w:rPr>
          <w:b/>
          <w:sz w:val="28"/>
          <w:szCs w:val="28"/>
        </w:rPr>
        <w:t>n – Getting the Right People on the Bus!</w:t>
      </w:r>
      <w:r w:rsidR="0096308A" w:rsidRPr="000F5ACA">
        <w:rPr>
          <w:b/>
          <w:sz w:val="28"/>
          <w:szCs w:val="28"/>
        </w:rPr>
        <w:t>”</w:t>
      </w:r>
      <w:r w:rsidR="009D34D7" w:rsidRPr="000F5ACA">
        <w:rPr>
          <w:sz w:val="28"/>
          <w:szCs w:val="28"/>
        </w:rPr>
        <w:t xml:space="preserve"> </w:t>
      </w:r>
    </w:p>
    <w:p w14:paraId="754BD2BF" w14:textId="4E375AFB" w:rsidR="0096308A" w:rsidRPr="000F5ACA" w:rsidRDefault="009D34D7" w:rsidP="000F5ACA">
      <w:pPr>
        <w:rPr>
          <w:b/>
          <w:sz w:val="28"/>
          <w:szCs w:val="28"/>
        </w:rPr>
      </w:pPr>
      <w:r w:rsidRPr="00134CC0">
        <w:t>What is needed to hire the best person for the position? Do you have a</w:t>
      </w:r>
      <w:r w:rsidR="00CB031F" w:rsidRPr="00134CC0">
        <w:t>n efficient way to</w:t>
      </w:r>
      <w:r w:rsidR="000F7A8A" w:rsidRPr="00134CC0">
        <w:t xml:space="preserve"> </w:t>
      </w:r>
      <w:r w:rsidRPr="00134CC0">
        <w:t>assess and screen potential candidates on the front end? Do your interview questions addre</w:t>
      </w:r>
      <w:r w:rsidR="00CB031F" w:rsidRPr="00134CC0">
        <w:t>ss specific examples of needed</w:t>
      </w:r>
      <w:r w:rsidRPr="00134CC0">
        <w:t xml:space="preserve"> job skills? Are you able to determine if ca</w:t>
      </w:r>
      <w:r w:rsidR="000F7A8A" w:rsidRPr="00134CC0">
        <w:t>ndidates are motivated by factors</w:t>
      </w:r>
      <w:r w:rsidRPr="00134CC0">
        <w:t xml:space="preserve"> related to the job, the City’s values and way of doing things? </w:t>
      </w:r>
      <w:r w:rsidR="000F7A8A" w:rsidRPr="00134CC0">
        <w:t>Do you use job simulation exercises to gage specific job related knowledge, skills and abilities? Are you growing futur</w:t>
      </w:r>
      <w:r w:rsidR="000F5ACA">
        <w:t>e leaders</w:t>
      </w:r>
      <w:r w:rsidR="00913F6F">
        <w:t xml:space="preserve"> within the ranks? A panel discussion moderated by </w:t>
      </w:r>
      <w:r w:rsidR="0096308A" w:rsidRPr="00134CC0">
        <w:t xml:space="preserve">Paul </w:t>
      </w:r>
      <w:r w:rsidR="000F7A8A" w:rsidRPr="00134CC0">
        <w:t xml:space="preserve">Boyer </w:t>
      </w:r>
      <w:r w:rsidR="000F5ACA">
        <w:t>(retired City Mana</w:t>
      </w:r>
      <w:r w:rsidR="00913F6F">
        <w:t xml:space="preserve">ger &amp; HR </w:t>
      </w:r>
      <w:r w:rsidR="00092167">
        <w:t>Director)</w:t>
      </w:r>
      <w:r w:rsidR="00FA74E8">
        <w:t>.</w:t>
      </w:r>
      <w:r w:rsidR="0096308A" w:rsidRPr="00134CC0">
        <w:t xml:space="preserve"> </w:t>
      </w:r>
    </w:p>
    <w:p w14:paraId="4740CB1F" w14:textId="783A14A4" w:rsidR="0096308A" w:rsidRDefault="0096308A" w:rsidP="000F5ACA"/>
    <w:p w14:paraId="6A4D98D3" w14:textId="6412525C" w:rsidR="000F5ACA" w:rsidRDefault="00F055FF" w:rsidP="000F5ACA">
      <w:pPr>
        <w:rPr>
          <w:b/>
          <w:sz w:val="28"/>
          <w:szCs w:val="28"/>
        </w:rPr>
      </w:pPr>
      <w:r>
        <w:rPr>
          <w:b/>
          <w:sz w:val="28"/>
          <w:szCs w:val="28"/>
        </w:rPr>
        <w:t>9:3</w:t>
      </w:r>
      <w:r w:rsidR="00FA74E8">
        <w:rPr>
          <w:b/>
          <w:sz w:val="28"/>
          <w:szCs w:val="28"/>
        </w:rPr>
        <w:t>0</w:t>
      </w:r>
      <w:r w:rsidR="000F5ACA" w:rsidRPr="000F5ACA">
        <w:rPr>
          <w:b/>
          <w:sz w:val="28"/>
          <w:szCs w:val="28"/>
        </w:rPr>
        <w:t>–</w:t>
      </w:r>
      <w:r>
        <w:rPr>
          <w:b/>
          <w:sz w:val="28"/>
          <w:szCs w:val="28"/>
        </w:rPr>
        <w:t>9</w:t>
      </w:r>
      <w:r w:rsidR="000F5ACA" w:rsidRPr="000F5ACA">
        <w:rPr>
          <w:b/>
          <w:sz w:val="28"/>
          <w:szCs w:val="28"/>
        </w:rPr>
        <w:t>:</w:t>
      </w:r>
      <w:r>
        <w:rPr>
          <w:b/>
          <w:sz w:val="28"/>
          <w:szCs w:val="28"/>
        </w:rPr>
        <w:t>4</w:t>
      </w:r>
      <w:r w:rsidR="000F5ACA" w:rsidRPr="000F5ACA">
        <w:rPr>
          <w:b/>
          <w:sz w:val="28"/>
          <w:szCs w:val="28"/>
        </w:rPr>
        <w:t xml:space="preserve">5 AM </w:t>
      </w:r>
      <w:r w:rsidR="000F5ACA">
        <w:rPr>
          <w:b/>
          <w:sz w:val="28"/>
          <w:szCs w:val="28"/>
        </w:rPr>
        <w:t>–</w:t>
      </w:r>
      <w:r w:rsidR="000F5ACA" w:rsidRPr="000F5ACA">
        <w:rPr>
          <w:b/>
          <w:sz w:val="28"/>
          <w:szCs w:val="28"/>
        </w:rPr>
        <w:t xml:space="preserve"> Break</w:t>
      </w:r>
    </w:p>
    <w:p w14:paraId="01B3BD9D" w14:textId="77777777" w:rsidR="000F5ACA" w:rsidRDefault="000F5ACA" w:rsidP="000F5ACA">
      <w:pPr>
        <w:rPr>
          <w:b/>
        </w:rPr>
      </w:pPr>
    </w:p>
    <w:p w14:paraId="42A6B6D4" w14:textId="4A80E754" w:rsidR="00025E7D" w:rsidRPr="00397AA1" w:rsidRDefault="00FA74E8" w:rsidP="00025E7D">
      <w:pPr>
        <w:rPr>
          <w:rFonts w:cs="Calibri"/>
          <w:b/>
          <w:sz w:val="28"/>
          <w:szCs w:val="28"/>
        </w:rPr>
      </w:pPr>
      <w:r>
        <w:rPr>
          <w:b/>
          <w:sz w:val="28"/>
          <w:szCs w:val="28"/>
        </w:rPr>
        <w:t>9:45–</w:t>
      </w:r>
      <w:r w:rsidR="00025E7D">
        <w:rPr>
          <w:b/>
          <w:sz w:val="28"/>
          <w:szCs w:val="28"/>
        </w:rPr>
        <w:t>10:45 A</w:t>
      </w:r>
      <w:r w:rsidR="00025E7D" w:rsidRPr="00397AA1">
        <w:rPr>
          <w:b/>
          <w:sz w:val="28"/>
          <w:szCs w:val="28"/>
        </w:rPr>
        <w:t xml:space="preserve">M - </w:t>
      </w:r>
      <w:r w:rsidR="00025E7D" w:rsidRPr="00397AA1">
        <w:rPr>
          <w:rFonts w:cs="Calibri"/>
          <w:b/>
          <w:sz w:val="28"/>
          <w:szCs w:val="28"/>
        </w:rPr>
        <w:t xml:space="preserve">Case Study: The </w:t>
      </w:r>
      <w:r>
        <w:rPr>
          <w:rFonts w:cs="Calibri"/>
          <w:b/>
          <w:sz w:val="28"/>
          <w:szCs w:val="28"/>
        </w:rPr>
        <w:t>Hamilton County</w:t>
      </w:r>
      <w:r w:rsidR="00025E7D">
        <w:rPr>
          <w:rFonts w:cs="Calibri"/>
          <w:b/>
          <w:sz w:val="28"/>
          <w:szCs w:val="28"/>
        </w:rPr>
        <w:t xml:space="preserve"> Model – </w:t>
      </w:r>
      <w:r w:rsidR="00025E7D" w:rsidRPr="00397AA1">
        <w:rPr>
          <w:rFonts w:cs="Calibri"/>
          <w:b/>
          <w:sz w:val="28"/>
          <w:szCs w:val="28"/>
        </w:rPr>
        <w:t xml:space="preserve">How </w:t>
      </w:r>
      <w:r w:rsidR="00025E7D">
        <w:rPr>
          <w:rFonts w:cs="Calibri"/>
          <w:b/>
          <w:sz w:val="28"/>
          <w:szCs w:val="28"/>
        </w:rPr>
        <w:t xml:space="preserve">to </w:t>
      </w:r>
      <w:r w:rsidR="00025E7D" w:rsidRPr="00397AA1">
        <w:rPr>
          <w:rFonts w:cs="Calibri"/>
          <w:b/>
          <w:sz w:val="28"/>
          <w:szCs w:val="28"/>
        </w:rPr>
        <w:t xml:space="preserve">Respond Effectively to Important Issues Affecting Your Community. </w:t>
      </w:r>
    </w:p>
    <w:p w14:paraId="10C0AB79" w14:textId="59214057" w:rsidR="00025E7D" w:rsidRDefault="00025E7D" w:rsidP="00025E7D">
      <w:pPr>
        <w:rPr>
          <w:rFonts w:cs="Calibri"/>
        </w:rPr>
      </w:pPr>
      <w:r w:rsidRPr="00397AA1">
        <w:rPr>
          <w:rFonts w:cs="Calibri"/>
        </w:rPr>
        <w:t xml:space="preserve">The smaller cities in Hamilton County recently came together to successfully stop legislation from moving forward in the General Assembly that, if passed, would have adversely impacted the distribution of state sales taxes to all Tennessee cities. What are the important techniques and strategies for organizing quick and effective responses to critical issues that may affect </w:t>
      </w:r>
      <w:r>
        <w:rPr>
          <w:rFonts w:cs="Calibri"/>
        </w:rPr>
        <w:t>your community</w:t>
      </w:r>
      <w:r w:rsidRPr="00397AA1">
        <w:rPr>
          <w:rFonts w:cs="Calibri"/>
        </w:rPr>
        <w:t>? How do you gain partners (i.e. - other cities</w:t>
      </w:r>
      <w:r>
        <w:rPr>
          <w:rFonts w:cs="Calibri"/>
        </w:rPr>
        <w:t>, etc.</w:t>
      </w:r>
      <w:r w:rsidRPr="00397AA1">
        <w:rPr>
          <w:rFonts w:cs="Calibri"/>
        </w:rPr>
        <w:t xml:space="preserve">) to support that effort, identify individuals that can </w:t>
      </w:r>
      <w:r w:rsidR="00FA74E8">
        <w:rPr>
          <w:rFonts w:cs="Calibri"/>
        </w:rPr>
        <w:t xml:space="preserve">communicate effectively </w:t>
      </w:r>
      <w:r w:rsidRPr="00397AA1">
        <w:rPr>
          <w:rFonts w:cs="Calibri"/>
        </w:rPr>
        <w:t xml:space="preserve">your message and concerns, determine the resources needed, manage the process, etc.? </w:t>
      </w:r>
      <w:r>
        <w:rPr>
          <w:rFonts w:cs="Calibri"/>
        </w:rPr>
        <w:t>Presentation by Ted Rogers (</w:t>
      </w:r>
      <w:r w:rsidRPr="00397AA1">
        <w:rPr>
          <w:rFonts w:cs="Calibri"/>
        </w:rPr>
        <w:t>Collegedale</w:t>
      </w:r>
      <w:r>
        <w:rPr>
          <w:rFonts w:cs="Calibri"/>
        </w:rPr>
        <w:t xml:space="preserve">). </w:t>
      </w:r>
    </w:p>
    <w:p w14:paraId="4A7F0D3C" w14:textId="77777777" w:rsidR="00025E7D" w:rsidRDefault="00025E7D" w:rsidP="000F5ACA">
      <w:pPr>
        <w:rPr>
          <w:b/>
          <w:sz w:val="28"/>
          <w:szCs w:val="28"/>
        </w:rPr>
      </w:pPr>
    </w:p>
    <w:p w14:paraId="0C5318E6" w14:textId="41034C25" w:rsidR="00F055FF" w:rsidRPr="00F055FF" w:rsidRDefault="00FA74E8" w:rsidP="00F055FF">
      <w:pPr>
        <w:rPr>
          <w:sz w:val="28"/>
          <w:szCs w:val="28"/>
        </w:rPr>
      </w:pPr>
      <w:r>
        <w:rPr>
          <w:b/>
          <w:sz w:val="28"/>
          <w:szCs w:val="28"/>
        </w:rPr>
        <w:t>10:45–</w:t>
      </w:r>
      <w:r w:rsidR="00F055FF" w:rsidRPr="00F055FF">
        <w:rPr>
          <w:b/>
          <w:sz w:val="28"/>
          <w:szCs w:val="28"/>
        </w:rPr>
        <w:t xml:space="preserve">11:45 AM </w:t>
      </w:r>
      <w:r w:rsidR="00A37048">
        <w:rPr>
          <w:b/>
          <w:sz w:val="28"/>
          <w:szCs w:val="28"/>
        </w:rPr>
        <w:t xml:space="preserve">- </w:t>
      </w:r>
      <w:r w:rsidR="00F055FF" w:rsidRPr="00F055FF">
        <w:rPr>
          <w:b/>
          <w:sz w:val="28"/>
          <w:szCs w:val="28"/>
        </w:rPr>
        <w:t>Effective Manager Evaluations</w:t>
      </w:r>
    </w:p>
    <w:p w14:paraId="7F091417" w14:textId="368D0DB8" w:rsidR="00F055FF" w:rsidRPr="00134CC0" w:rsidRDefault="00B5535B" w:rsidP="00F055FF">
      <w:r>
        <w:t xml:space="preserve">Are there </w:t>
      </w:r>
      <w:r w:rsidR="00F055FF" w:rsidRPr="00134CC0">
        <w:t xml:space="preserve">effective ways to undertake performance evaluations in our Sunshine world and receive constructive feedback on our performance as Managers from </w:t>
      </w:r>
      <w:r w:rsidR="00E0030C">
        <w:t>elected officials and staff?</w:t>
      </w:r>
      <w:r w:rsidR="00F055FF">
        <w:t xml:space="preserve"> John Grubbs (UT-MTAS) and </w:t>
      </w:r>
      <w:r w:rsidR="00F055FF" w:rsidRPr="00134CC0">
        <w:t xml:space="preserve">Eric Stuckey </w:t>
      </w:r>
      <w:r w:rsidR="00F055FF">
        <w:t xml:space="preserve">(Franklin) </w:t>
      </w:r>
      <w:r w:rsidR="00016F1B">
        <w:t xml:space="preserve">will lead this interactive </w:t>
      </w:r>
      <w:r w:rsidR="00E0030C">
        <w:t xml:space="preserve">session that will include a review of the survey results from members to: 1) </w:t>
      </w:r>
      <w:r w:rsidR="00F055FF" w:rsidRPr="00134CC0">
        <w:t>understand the state of performance evaluations</w:t>
      </w:r>
      <w:r w:rsidR="00FA74E8">
        <w:t>,</w:t>
      </w:r>
      <w:r w:rsidR="00F055FF" w:rsidRPr="00134CC0">
        <w:t xml:space="preserve"> and </w:t>
      </w:r>
      <w:r w:rsidR="00E0030C">
        <w:t xml:space="preserve">2) </w:t>
      </w:r>
      <w:r w:rsidR="00F055FF" w:rsidRPr="00134CC0">
        <w:t xml:space="preserve">identify any constructive approaches in place today. </w:t>
      </w:r>
      <w:r w:rsidR="00E0030C">
        <w:t xml:space="preserve">In addition, </w:t>
      </w:r>
      <w:r w:rsidR="00A37048">
        <w:t>Randy Rei</w:t>
      </w:r>
      <w:r>
        <w:t>d (ICMA) will share his experience</w:t>
      </w:r>
      <w:r w:rsidR="00A37048">
        <w:t xml:space="preserve"> on p</w:t>
      </w:r>
      <w:r>
        <w:t xml:space="preserve">erformance evaluations from 40 years </w:t>
      </w:r>
      <w:r w:rsidR="00A37048">
        <w:t>in loc</w:t>
      </w:r>
      <w:r>
        <w:t>al management positions in the S</w:t>
      </w:r>
      <w:r w:rsidR="00A37048">
        <w:t xml:space="preserve">tate of Florida. </w:t>
      </w:r>
    </w:p>
    <w:p w14:paraId="1489A199" w14:textId="77777777" w:rsidR="00F055FF" w:rsidRDefault="00F055FF" w:rsidP="00F055FF">
      <w:pPr>
        <w:rPr>
          <w:b/>
        </w:rPr>
      </w:pPr>
    </w:p>
    <w:p w14:paraId="7C498A3B" w14:textId="3E41F9BC" w:rsidR="00E0030C" w:rsidRDefault="00FA74E8" w:rsidP="00F055FF">
      <w:pPr>
        <w:rPr>
          <w:b/>
          <w:sz w:val="28"/>
          <w:szCs w:val="28"/>
        </w:rPr>
      </w:pPr>
      <w:r>
        <w:rPr>
          <w:b/>
          <w:sz w:val="28"/>
          <w:szCs w:val="28"/>
        </w:rPr>
        <w:t>11:45 AM–</w:t>
      </w:r>
      <w:r w:rsidR="00092167">
        <w:rPr>
          <w:b/>
          <w:sz w:val="28"/>
          <w:szCs w:val="28"/>
        </w:rPr>
        <w:t>1</w:t>
      </w:r>
      <w:r w:rsidR="00397AA1" w:rsidRPr="00397AA1">
        <w:rPr>
          <w:b/>
          <w:sz w:val="28"/>
          <w:szCs w:val="28"/>
        </w:rPr>
        <w:t xml:space="preserve">:00 </w:t>
      </w:r>
      <w:r w:rsidR="00092167">
        <w:rPr>
          <w:b/>
          <w:sz w:val="28"/>
          <w:szCs w:val="28"/>
        </w:rPr>
        <w:t>PM</w:t>
      </w:r>
      <w:r w:rsidR="00397AA1" w:rsidRPr="00397AA1">
        <w:rPr>
          <w:b/>
          <w:sz w:val="28"/>
          <w:szCs w:val="28"/>
        </w:rPr>
        <w:t xml:space="preserve"> – Break</w:t>
      </w:r>
      <w:r w:rsidR="00092167">
        <w:rPr>
          <w:b/>
          <w:sz w:val="28"/>
          <w:szCs w:val="28"/>
        </w:rPr>
        <w:t xml:space="preserve">/Lunch </w:t>
      </w:r>
      <w:r w:rsidR="00E0030C" w:rsidRPr="00397AA1">
        <w:rPr>
          <w:b/>
          <w:sz w:val="28"/>
          <w:szCs w:val="28"/>
        </w:rPr>
        <w:t>&amp; TCMA Committee Updates</w:t>
      </w:r>
    </w:p>
    <w:p w14:paraId="20403ABA" w14:textId="77777777" w:rsidR="00397AA1" w:rsidRPr="00397AA1" w:rsidRDefault="00397AA1" w:rsidP="00F055FF">
      <w:pPr>
        <w:rPr>
          <w:b/>
        </w:rPr>
      </w:pPr>
    </w:p>
    <w:p w14:paraId="35DDFD03" w14:textId="2C125526" w:rsidR="00397AA1" w:rsidRDefault="00FA74E8" w:rsidP="00F055FF">
      <w:pPr>
        <w:rPr>
          <w:b/>
          <w:sz w:val="28"/>
          <w:szCs w:val="28"/>
        </w:rPr>
      </w:pPr>
      <w:r>
        <w:rPr>
          <w:b/>
          <w:sz w:val="28"/>
          <w:szCs w:val="28"/>
        </w:rPr>
        <w:t>1:00–</w:t>
      </w:r>
      <w:r w:rsidR="00397AA1">
        <w:rPr>
          <w:b/>
          <w:sz w:val="28"/>
          <w:szCs w:val="28"/>
        </w:rPr>
        <w:t>1:30 PM – Recognition of GOLD Level Sponsors</w:t>
      </w:r>
    </w:p>
    <w:p w14:paraId="28CA06C0" w14:textId="77777777" w:rsidR="00397AA1" w:rsidRPr="00397AA1" w:rsidRDefault="00397AA1" w:rsidP="00F055FF">
      <w:pPr>
        <w:rPr>
          <w:b/>
        </w:rPr>
      </w:pPr>
    </w:p>
    <w:p w14:paraId="57983A93" w14:textId="02EEB9D0" w:rsidR="00532CE9" w:rsidRDefault="00FA74E8" w:rsidP="00397AA1">
      <w:pPr>
        <w:rPr>
          <w:b/>
          <w:sz w:val="28"/>
          <w:szCs w:val="28"/>
        </w:rPr>
      </w:pPr>
      <w:r>
        <w:rPr>
          <w:b/>
          <w:sz w:val="28"/>
          <w:szCs w:val="28"/>
        </w:rPr>
        <w:t>1:30–</w:t>
      </w:r>
      <w:r w:rsidR="00532CE9">
        <w:rPr>
          <w:b/>
          <w:sz w:val="28"/>
          <w:szCs w:val="28"/>
        </w:rPr>
        <w:t>2:30 P</w:t>
      </w:r>
      <w:r w:rsidR="00532CE9" w:rsidRPr="00FA47DF">
        <w:rPr>
          <w:b/>
          <w:sz w:val="28"/>
          <w:szCs w:val="28"/>
        </w:rPr>
        <w:t>M - CAOCamp – the Un-Conference Session – Round 2</w:t>
      </w:r>
      <w:r w:rsidR="00532CE9">
        <w:rPr>
          <w:b/>
          <w:sz w:val="28"/>
          <w:szCs w:val="28"/>
        </w:rPr>
        <w:t xml:space="preserve"> </w:t>
      </w:r>
      <w:r w:rsidR="00532CE9" w:rsidRPr="00005273">
        <w:rPr>
          <w:rFonts w:cs="Times"/>
        </w:rPr>
        <w:t>Share and learn in an open environment, interactive session, peer to peer. Think: hospitality room discussions, but DURING a conference session! In advance of the conference, member</w:t>
      </w:r>
      <w:r w:rsidR="00F25375">
        <w:rPr>
          <w:rFonts w:cs="Times"/>
        </w:rPr>
        <w:t xml:space="preserve">s are requested to </w:t>
      </w:r>
      <w:r w:rsidR="00532CE9">
        <w:rPr>
          <w:rFonts w:cs="Times"/>
        </w:rPr>
        <w:t>submit</w:t>
      </w:r>
      <w:r w:rsidR="00F25375">
        <w:rPr>
          <w:rFonts w:cs="Times"/>
        </w:rPr>
        <w:t xml:space="preserve"> potential </w:t>
      </w:r>
      <w:r w:rsidR="008B4246">
        <w:rPr>
          <w:rFonts w:cs="Times"/>
        </w:rPr>
        <w:t>topic</w:t>
      </w:r>
      <w:r w:rsidR="00532CE9" w:rsidRPr="00005273">
        <w:rPr>
          <w:rFonts w:cs="Times"/>
        </w:rPr>
        <w:t xml:space="preserve"> to C. Seth Sumner, session fa</w:t>
      </w:r>
      <w:r w:rsidR="00532CE9">
        <w:rPr>
          <w:rFonts w:cs="Times"/>
        </w:rPr>
        <w:t>cilitator</w:t>
      </w:r>
      <w:r w:rsidR="008B4246">
        <w:rPr>
          <w:rFonts w:cs="Times"/>
        </w:rPr>
        <w:t xml:space="preserve"> for consideration</w:t>
      </w:r>
      <w:r w:rsidR="00532CE9">
        <w:rPr>
          <w:rFonts w:cs="Times"/>
        </w:rPr>
        <w:t>. </w:t>
      </w:r>
      <w:r w:rsidR="00532CE9" w:rsidRPr="00005273">
        <w:rPr>
          <w:rFonts w:cs="Times"/>
        </w:rPr>
        <w:t>T</w:t>
      </w:r>
      <w:r w:rsidR="008B4246">
        <w:rPr>
          <w:rFonts w:cs="Times"/>
        </w:rPr>
        <w:t>opics</w:t>
      </w:r>
      <w:r w:rsidR="00F25375">
        <w:rPr>
          <w:rFonts w:cs="Times"/>
        </w:rPr>
        <w:t xml:space="preserve"> may include practical issues or concerns facing a City, leadership, </w:t>
      </w:r>
      <w:r w:rsidR="00532CE9" w:rsidRPr="00005273">
        <w:rPr>
          <w:rFonts w:cs="Times"/>
        </w:rPr>
        <w:t>professional development</w:t>
      </w:r>
      <w:r w:rsidR="00F25375">
        <w:rPr>
          <w:rFonts w:cs="Times"/>
        </w:rPr>
        <w:t xml:space="preserve">, etc.  </w:t>
      </w:r>
      <w:r w:rsidR="00457194">
        <w:rPr>
          <w:rFonts w:cs="Times"/>
        </w:rPr>
        <w:t>This</w:t>
      </w:r>
      <w:r w:rsidR="008B4246">
        <w:rPr>
          <w:rFonts w:cs="Times"/>
        </w:rPr>
        <w:t xml:space="preserve"> is </w:t>
      </w:r>
      <w:r w:rsidR="00457194">
        <w:rPr>
          <w:rFonts w:cs="Times"/>
        </w:rPr>
        <w:t xml:space="preserve">an </w:t>
      </w:r>
      <w:r w:rsidR="008B4246">
        <w:rPr>
          <w:rFonts w:cs="Times"/>
        </w:rPr>
        <w:t xml:space="preserve">opportunity to share </w:t>
      </w:r>
      <w:r w:rsidR="00532CE9" w:rsidRPr="00005273">
        <w:rPr>
          <w:rFonts w:cs="Times"/>
        </w:rPr>
        <w:t>life knowledge and skills with each other</w:t>
      </w:r>
      <w:r w:rsidR="008B4246">
        <w:rPr>
          <w:rFonts w:cs="Times"/>
        </w:rPr>
        <w:t xml:space="preserve">. </w:t>
      </w:r>
      <w:r w:rsidR="00532CE9">
        <w:rPr>
          <w:rFonts w:cs="Times"/>
        </w:rPr>
        <w:t>As many as 4</w:t>
      </w:r>
      <w:r w:rsidR="00532CE9" w:rsidRPr="00005273">
        <w:rPr>
          <w:rFonts w:cs="Times"/>
        </w:rPr>
        <w:t xml:space="preserve"> </w:t>
      </w:r>
      <w:r w:rsidR="008B4246">
        <w:rPr>
          <w:rFonts w:cs="Times"/>
        </w:rPr>
        <w:t xml:space="preserve">mini-sessions may </w:t>
      </w:r>
      <w:r w:rsidR="00532CE9" w:rsidRPr="00005273">
        <w:rPr>
          <w:rFonts w:cs="Times"/>
        </w:rPr>
        <w:t>occur simultaneously in each corner of t</w:t>
      </w:r>
      <w:r w:rsidR="00532CE9">
        <w:rPr>
          <w:rFonts w:cs="Times"/>
        </w:rPr>
        <w:t>he conference room every 15 minutes;</w:t>
      </w:r>
      <w:r w:rsidR="00532CE9" w:rsidRPr="00005273">
        <w:rPr>
          <w:rFonts w:cs="Times"/>
        </w:rPr>
        <w:t xml:space="preserve"> up to 12 presentations </w:t>
      </w:r>
      <w:r w:rsidR="00532CE9">
        <w:rPr>
          <w:rFonts w:cs="Times"/>
        </w:rPr>
        <w:t xml:space="preserve">are </w:t>
      </w:r>
      <w:r w:rsidR="00532CE9" w:rsidRPr="00005273">
        <w:rPr>
          <w:rFonts w:cs="Times"/>
        </w:rPr>
        <w:t>possible within the hour. Attendees will be able to rotate around the room freely to listen and participate in the topics of thei</w:t>
      </w:r>
      <w:r w:rsidR="00532CE9">
        <w:rPr>
          <w:rFonts w:cs="Times"/>
        </w:rPr>
        <w:t xml:space="preserve">r interest. </w:t>
      </w:r>
    </w:p>
    <w:p w14:paraId="5FBBD339" w14:textId="77777777" w:rsidR="003774C4" w:rsidRDefault="003774C4" w:rsidP="00397AA1">
      <w:pPr>
        <w:rPr>
          <w:rFonts w:cs="Calibri"/>
        </w:rPr>
      </w:pPr>
    </w:p>
    <w:p w14:paraId="43A325C5" w14:textId="12DDF100" w:rsidR="003774C4" w:rsidRPr="003774C4" w:rsidRDefault="00FA74E8" w:rsidP="00397AA1">
      <w:pPr>
        <w:rPr>
          <w:b/>
          <w:sz w:val="28"/>
          <w:szCs w:val="28"/>
        </w:rPr>
      </w:pPr>
      <w:r>
        <w:rPr>
          <w:rFonts w:cs="Calibri"/>
          <w:b/>
          <w:sz w:val="28"/>
          <w:szCs w:val="28"/>
        </w:rPr>
        <w:t>2:30–</w:t>
      </w:r>
      <w:r w:rsidR="003774C4" w:rsidRPr="003774C4">
        <w:rPr>
          <w:rFonts w:cs="Calibri"/>
          <w:b/>
          <w:sz w:val="28"/>
          <w:szCs w:val="28"/>
        </w:rPr>
        <w:t>2:45 PM - Break</w:t>
      </w:r>
    </w:p>
    <w:p w14:paraId="68C7A273" w14:textId="77777777" w:rsidR="00397AA1" w:rsidRDefault="00397AA1" w:rsidP="00397AA1"/>
    <w:p w14:paraId="57F3B674" w14:textId="4AB9E2C9" w:rsidR="004403EA" w:rsidRDefault="00FA47DF" w:rsidP="00741741">
      <w:pPr>
        <w:rPr>
          <w:sz w:val="28"/>
          <w:szCs w:val="28"/>
        </w:rPr>
      </w:pPr>
      <w:r>
        <w:rPr>
          <w:b/>
          <w:sz w:val="28"/>
          <w:szCs w:val="28"/>
        </w:rPr>
        <w:t>2:45</w:t>
      </w:r>
      <w:r w:rsidR="00741741" w:rsidRPr="00741741">
        <w:rPr>
          <w:b/>
          <w:sz w:val="28"/>
          <w:szCs w:val="28"/>
        </w:rPr>
        <w:t>–</w:t>
      </w:r>
      <w:r>
        <w:rPr>
          <w:b/>
          <w:sz w:val="28"/>
          <w:szCs w:val="28"/>
        </w:rPr>
        <w:t>3</w:t>
      </w:r>
      <w:r w:rsidR="00741741" w:rsidRPr="00741741">
        <w:rPr>
          <w:b/>
          <w:sz w:val="28"/>
          <w:szCs w:val="28"/>
        </w:rPr>
        <w:t>:</w:t>
      </w:r>
      <w:r>
        <w:rPr>
          <w:b/>
          <w:sz w:val="28"/>
          <w:szCs w:val="28"/>
        </w:rPr>
        <w:t>45</w:t>
      </w:r>
      <w:r w:rsidR="00741741" w:rsidRPr="00741741">
        <w:rPr>
          <w:b/>
          <w:sz w:val="28"/>
          <w:szCs w:val="28"/>
        </w:rPr>
        <w:t xml:space="preserve"> PM - Innovative Things Are Happening in Smaller TCMA Cities – Round 2.</w:t>
      </w:r>
      <w:r w:rsidR="00741741" w:rsidRPr="00741741">
        <w:rPr>
          <w:sz w:val="28"/>
          <w:szCs w:val="28"/>
        </w:rPr>
        <w:t xml:space="preserve">” </w:t>
      </w:r>
    </w:p>
    <w:p w14:paraId="37B5D8FD" w14:textId="50632665" w:rsidR="00741741" w:rsidRPr="004403EA" w:rsidRDefault="00322AA9" w:rsidP="00741741">
      <w:pPr>
        <w:rPr>
          <w:sz w:val="28"/>
          <w:szCs w:val="28"/>
        </w:rPr>
      </w:pPr>
      <w:r>
        <w:t>C</w:t>
      </w:r>
      <w:r w:rsidR="00CD645C">
        <w:t xml:space="preserve">ase studies </w:t>
      </w:r>
      <w:r w:rsidR="00741741" w:rsidRPr="00134CC0">
        <w:t xml:space="preserve">from </w:t>
      </w:r>
      <w:r w:rsidR="00FA74E8">
        <w:t xml:space="preserve">three TCMA cities under 3,500 population with limited staff and resources </w:t>
      </w:r>
      <w:r w:rsidR="00F846AB">
        <w:t>on proactive efforts to enhance their economy</w:t>
      </w:r>
      <w:r w:rsidR="003323D9">
        <w:t>,</w:t>
      </w:r>
      <w:r>
        <w:t xml:space="preserve"> generate new tax dollars, re</w:t>
      </w:r>
      <w:r w:rsidR="004403EA">
        <w:t xml:space="preserve">duce </w:t>
      </w:r>
      <w:r w:rsidR="00F846AB">
        <w:t xml:space="preserve">operating </w:t>
      </w:r>
      <w:r w:rsidR="004403EA">
        <w:t xml:space="preserve">costs, etc. Panelists </w:t>
      </w:r>
      <w:r>
        <w:t xml:space="preserve">include </w:t>
      </w:r>
      <w:r w:rsidR="004403EA">
        <w:t xml:space="preserve">Andrew Ellard (Eagleville), </w:t>
      </w:r>
      <w:r w:rsidR="004403EA" w:rsidRPr="00134CC0">
        <w:t>Mel</w:t>
      </w:r>
      <w:r w:rsidR="00B72A42">
        <w:t>issa Peagler (Dandridge) and Robert</w:t>
      </w:r>
      <w:r w:rsidR="004403EA">
        <w:t xml:space="preserve"> Turner (Somerville)</w:t>
      </w:r>
      <w:r>
        <w:t>.</w:t>
      </w:r>
    </w:p>
    <w:p w14:paraId="3D13B28E" w14:textId="77777777" w:rsidR="00741741" w:rsidRDefault="00741741" w:rsidP="00397AA1"/>
    <w:p w14:paraId="1D926EE7" w14:textId="09592F86" w:rsidR="00092167" w:rsidRPr="00931DF4" w:rsidRDefault="00B72A42" w:rsidP="00092167">
      <w:pPr>
        <w:rPr>
          <w:b/>
          <w:sz w:val="28"/>
          <w:szCs w:val="28"/>
        </w:rPr>
      </w:pPr>
      <w:r>
        <w:rPr>
          <w:b/>
          <w:sz w:val="28"/>
          <w:szCs w:val="28"/>
        </w:rPr>
        <w:t>3:45–</w:t>
      </w:r>
      <w:r w:rsidR="00092167">
        <w:rPr>
          <w:b/>
          <w:sz w:val="28"/>
          <w:szCs w:val="28"/>
        </w:rPr>
        <w:t>4:00</w:t>
      </w:r>
      <w:r w:rsidR="00092167" w:rsidRPr="00931DF4">
        <w:rPr>
          <w:b/>
          <w:sz w:val="28"/>
          <w:szCs w:val="28"/>
        </w:rPr>
        <w:t xml:space="preserve"> PM – Update on UT-MTAS Activities and Services</w:t>
      </w:r>
    </w:p>
    <w:p w14:paraId="15B54F30" w14:textId="77777777" w:rsidR="00092167" w:rsidRDefault="00092167" w:rsidP="00092167">
      <w:r w:rsidRPr="00931DF4">
        <w:t>UT-MTAS Executive Director Jim Thomas</w:t>
      </w:r>
    </w:p>
    <w:p w14:paraId="13A4E716" w14:textId="12980B28" w:rsidR="00EC6F20" w:rsidRDefault="00EC6F20" w:rsidP="00FA47DF">
      <w:pPr>
        <w:rPr>
          <w:b/>
          <w:sz w:val="28"/>
          <w:szCs w:val="28"/>
        </w:rPr>
      </w:pPr>
    </w:p>
    <w:p w14:paraId="5D7E6FFD" w14:textId="1358DFB9" w:rsidR="00FA47DF" w:rsidRPr="00FA47DF" w:rsidRDefault="00092167" w:rsidP="00FA47DF">
      <w:pPr>
        <w:rPr>
          <w:sz w:val="28"/>
          <w:szCs w:val="28"/>
        </w:rPr>
      </w:pPr>
      <w:r>
        <w:rPr>
          <w:b/>
          <w:sz w:val="28"/>
          <w:szCs w:val="28"/>
        </w:rPr>
        <w:t>4:00</w:t>
      </w:r>
      <w:r w:rsidR="00FA47DF" w:rsidRPr="00FA47DF">
        <w:rPr>
          <w:b/>
          <w:sz w:val="28"/>
          <w:szCs w:val="28"/>
        </w:rPr>
        <w:t>–</w:t>
      </w:r>
      <w:r>
        <w:rPr>
          <w:b/>
          <w:sz w:val="28"/>
          <w:szCs w:val="28"/>
        </w:rPr>
        <w:t>5</w:t>
      </w:r>
      <w:r w:rsidR="00FA47DF" w:rsidRPr="00FA47DF">
        <w:rPr>
          <w:b/>
          <w:sz w:val="28"/>
          <w:szCs w:val="28"/>
        </w:rPr>
        <w:t>:</w:t>
      </w:r>
      <w:r>
        <w:rPr>
          <w:b/>
          <w:sz w:val="28"/>
          <w:szCs w:val="28"/>
        </w:rPr>
        <w:t>00</w:t>
      </w:r>
      <w:r w:rsidR="00FA47DF" w:rsidRPr="00FA47DF">
        <w:rPr>
          <w:b/>
          <w:sz w:val="28"/>
          <w:szCs w:val="28"/>
        </w:rPr>
        <w:t xml:space="preserve"> </w:t>
      </w:r>
      <w:r w:rsidR="00764D64">
        <w:rPr>
          <w:b/>
          <w:sz w:val="28"/>
          <w:szCs w:val="28"/>
        </w:rPr>
        <w:t>PM - You Can’t Make This Stuff U</w:t>
      </w:r>
      <w:r w:rsidR="00FA47DF" w:rsidRPr="00FA47DF">
        <w:rPr>
          <w:b/>
          <w:sz w:val="28"/>
          <w:szCs w:val="28"/>
        </w:rPr>
        <w:t>p!</w:t>
      </w:r>
    </w:p>
    <w:p w14:paraId="569B1360" w14:textId="3D91304A" w:rsidR="00FA47DF" w:rsidRPr="00134CC0" w:rsidRDefault="00FA47DF" w:rsidP="00FA47DF">
      <w:r>
        <w:t>Explore t</w:t>
      </w:r>
      <w:r w:rsidRPr="00134CC0">
        <w:t>ales of crazy things that happen to us as city manager</w:t>
      </w:r>
      <w:r>
        <w:t xml:space="preserve">s. This last session of the </w:t>
      </w:r>
      <w:r w:rsidRPr="00134CC0">
        <w:t>afterno</w:t>
      </w:r>
      <w:r w:rsidR="00FB0523">
        <w:t xml:space="preserve">on </w:t>
      </w:r>
      <w:r>
        <w:t xml:space="preserve">will hopefully </w:t>
      </w:r>
      <w:r w:rsidRPr="00134CC0">
        <w:t>facili</w:t>
      </w:r>
      <w:r w:rsidR="00BF3358">
        <w:t>tate a better appreciation of</w:t>
      </w:r>
      <w:r w:rsidRPr="00134CC0">
        <w:t xml:space="preserve"> our unique profession and generate some </w:t>
      </w:r>
      <w:r w:rsidR="00FB0523">
        <w:t xml:space="preserve">needed </w:t>
      </w:r>
      <w:r w:rsidRPr="00134CC0">
        <w:t xml:space="preserve">laughter too. Victor Lay </w:t>
      </w:r>
      <w:r w:rsidR="004403EA">
        <w:t xml:space="preserve">(Spring Hill) </w:t>
      </w:r>
      <w:r>
        <w:t xml:space="preserve">will lead the session with </w:t>
      </w:r>
      <w:r w:rsidRPr="00134CC0">
        <w:t xml:space="preserve">examples and stories </w:t>
      </w:r>
      <w:r>
        <w:t xml:space="preserve">to be solicited </w:t>
      </w:r>
      <w:r w:rsidRPr="00134CC0">
        <w:t>from m</w:t>
      </w:r>
      <w:r w:rsidR="004403EA">
        <w:t>embers in advance</w:t>
      </w:r>
      <w:r w:rsidRPr="00134CC0">
        <w:t>.</w:t>
      </w:r>
    </w:p>
    <w:p w14:paraId="16433B3F" w14:textId="77777777" w:rsidR="00FA47DF" w:rsidRDefault="00FA47DF" w:rsidP="00FA47DF">
      <w:pPr>
        <w:rPr>
          <w:b/>
          <w:sz w:val="28"/>
          <w:szCs w:val="28"/>
        </w:rPr>
      </w:pPr>
    </w:p>
    <w:p w14:paraId="2C448C8C" w14:textId="77777777" w:rsidR="00FA47DF" w:rsidRPr="00FA47DF" w:rsidRDefault="00FA47DF" w:rsidP="00FA47DF">
      <w:pPr>
        <w:rPr>
          <w:b/>
          <w:sz w:val="28"/>
          <w:szCs w:val="28"/>
        </w:rPr>
      </w:pPr>
      <w:r w:rsidRPr="00FA47DF">
        <w:rPr>
          <w:b/>
          <w:sz w:val="28"/>
          <w:szCs w:val="28"/>
        </w:rPr>
        <w:t>5:00 – 11:00 PM – Hospitality Suite and Dinner on Your Own</w:t>
      </w:r>
    </w:p>
    <w:p w14:paraId="3935BC1D" w14:textId="77777777" w:rsidR="00FA47DF" w:rsidRDefault="00FA47DF" w:rsidP="00397AA1"/>
    <w:p w14:paraId="48D345D8" w14:textId="528E7A0B" w:rsidR="00FA47DF" w:rsidRPr="00B72A42" w:rsidRDefault="00FA47DF" w:rsidP="00397AA1">
      <w:pPr>
        <w:rPr>
          <w:b/>
          <w:sz w:val="36"/>
          <w:szCs w:val="36"/>
        </w:rPr>
      </w:pPr>
      <w:r w:rsidRPr="00B72A42">
        <w:rPr>
          <w:b/>
          <w:sz w:val="36"/>
          <w:szCs w:val="36"/>
        </w:rPr>
        <w:t>FRIDAY, APRIL 15, 2015</w:t>
      </w:r>
    </w:p>
    <w:p w14:paraId="6C2B41F6" w14:textId="77777777" w:rsidR="00FA47DF" w:rsidRDefault="00FA47DF" w:rsidP="00397AA1"/>
    <w:p w14:paraId="45A8FD75" w14:textId="75B33A73" w:rsidR="00025E7D" w:rsidRPr="00F055FF" w:rsidRDefault="00025E7D" w:rsidP="00025E7D">
      <w:pPr>
        <w:rPr>
          <w:sz w:val="28"/>
          <w:szCs w:val="28"/>
        </w:rPr>
      </w:pPr>
      <w:r>
        <w:rPr>
          <w:b/>
          <w:sz w:val="28"/>
          <w:szCs w:val="28"/>
        </w:rPr>
        <w:t>8:30</w:t>
      </w:r>
      <w:r w:rsidRPr="00F055FF">
        <w:rPr>
          <w:b/>
          <w:sz w:val="28"/>
          <w:szCs w:val="28"/>
        </w:rPr>
        <w:t xml:space="preserve"> –</w:t>
      </w:r>
      <w:r>
        <w:rPr>
          <w:b/>
          <w:sz w:val="28"/>
          <w:szCs w:val="28"/>
        </w:rPr>
        <w:t xml:space="preserve"> 9</w:t>
      </w:r>
      <w:r w:rsidRPr="00F055FF">
        <w:rPr>
          <w:b/>
          <w:sz w:val="28"/>
          <w:szCs w:val="28"/>
        </w:rPr>
        <w:t>:</w:t>
      </w:r>
      <w:r w:rsidR="00EB4831">
        <w:rPr>
          <w:b/>
          <w:sz w:val="28"/>
          <w:szCs w:val="28"/>
        </w:rPr>
        <w:t>3</w:t>
      </w:r>
      <w:r>
        <w:rPr>
          <w:b/>
          <w:sz w:val="28"/>
          <w:szCs w:val="28"/>
        </w:rPr>
        <w:t>0</w:t>
      </w:r>
      <w:r w:rsidRPr="00F055FF">
        <w:rPr>
          <w:b/>
          <w:sz w:val="28"/>
          <w:szCs w:val="28"/>
        </w:rPr>
        <w:t xml:space="preserve"> AM – This Week’s Top 10 List: The Ten Most Important </w:t>
      </w:r>
      <w:r>
        <w:rPr>
          <w:b/>
          <w:sz w:val="28"/>
          <w:szCs w:val="28"/>
        </w:rPr>
        <w:t>Risk Management Issues in</w:t>
      </w:r>
      <w:r w:rsidRPr="00F055FF">
        <w:rPr>
          <w:b/>
          <w:sz w:val="28"/>
          <w:szCs w:val="28"/>
        </w:rPr>
        <w:t xml:space="preserve"> You</w:t>
      </w:r>
      <w:r>
        <w:rPr>
          <w:b/>
          <w:sz w:val="28"/>
          <w:szCs w:val="28"/>
        </w:rPr>
        <w:t>r</w:t>
      </w:r>
      <w:r w:rsidRPr="00F055FF">
        <w:rPr>
          <w:b/>
          <w:sz w:val="28"/>
          <w:szCs w:val="28"/>
        </w:rPr>
        <w:t xml:space="preserve"> City </w:t>
      </w:r>
    </w:p>
    <w:p w14:paraId="7F1045CB" w14:textId="0B81A48D" w:rsidR="00025E7D" w:rsidRPr="00134CC0" w:rsidRDefault="00025E7D" w:rsidP="00025E7D">
      <w:r>
        <w:t>U</w:t>
      </w:r>
      <w:r w:rsidRPr="00134CC0">
        <w:t xml:space="preserve">sing the </w:t>
      </w:r>
      <w:r>
        <w:t xml:space="preserve">David Letterman approach, an overview of </w:t>
      </w:r>
      <w:r w:rsidRPr="00134CC0">
        <w:t xml:space="preserve">the most important risks that </w:t>
      </w:r>
      <w:r>
        <w:t>administrator</w:t>
      </w:r>
      <w:r w:rsidR="00B72A42">
        <w:t>s</w:t>
      </w:r>
      <w:r>
        <w:t xml:space="preserve"> </w:t>
      </w:r>
      <w:r w:rsidRPr="00134CC0">
        <w:t xml:space="preserve">should be </w:t>
      </w:r>
      <w:r>
        <w:t xml:space="preserve">aware of </w:t>
      </w:r>
      <w:r w:rsidRPr="00134CC0">
        <w:t xml:space="preserve">in </w:t>
      </w:r>
      <w:r>
        <w:t xml:space="preserve">managing </w:t>
      </w:r>
      <w:r w:rsidRPr="00134CC0">
        <w:t>their</w:t>
      </w:r>
      <w:r>
        <w:t xml:space="preserve"> C</w:t>
      </w:r>
      <w:r w:rsidRPr="00134CC0">
        <w:t xml:space="preserve">ity. Presentation by </w:t>
      </w:r>
      <w:r>
        <w:t>Michael Fann and George Dalton (</w:t>
      </w:r>
      <w:r w:rsidRPr="00134CC0">
        <w:t>The TML Pool</w:t>
      </w:r>
      <w:r>
        <w:t xml:space="preserve">). </w:t>
      </w:r>
    </w:p>
    <w:p w14:paraId="2E528A36" w14:textId="77777777" w:rsidR="00025E7D" w:rsidRDefault="00025E7D" w:rsidP="00025E7D">
      <w:pPr>
        <w:rPr>
          <w:b/>
        </w:rPr>
      </w:pPr>
    </w:p>
    <w:p w14:paraId="708991EE" w14:textId="6816BCC2" w:rsidR="002661B8" w:rsidRPr="0069529D" w:rsidRDefault="00B72A42" w:rsidP="002661B8">
      <w:pPr>
        <w:rPr>
          <w:b/>
          <w:sz w:val="28"/>
          <w:szCs w:val="28"/>
        </w:rPr>
      </w:pPr>
      <w:r>
        <w:rPr>
          <w:b/>
          <w:sz w:val="28"/>
          <w:szCs w:val="28"/>
        </w:rPr>
        <w:t>9:30–</w:t>
      </w:r>
      <w:r w:rsidR="00092167">
        <w:rPr>
          <w:b/>
          <w:sz w:val="28"/>
          <w:szCs w:val="28"/>
        </w:rPr>
        <w:t>10:00</w:t>
      </w:r>
      <w:r w:rsidR="0069529D">
        <w:rPr>
          <w:b/>
          <w:sz w:val="28"/>
          <w:szCs w:val="28"/>
        </w:rPr>
        <w:t xml:space="preserve"> AM </w:t>
      </w:r>
      <w:r w:rsidR="00092167">
        <w:rPr>
          <w:b/>
          <w:sz w:val="28"/>
          <w:szCs w:val="28"/>
        </w:rPr>
        <w:t>–</w:t>
      </w:r>
      <w:r w:rsidR="0069529D">
        <w:rPr>
          <w:b/>
          <w:sz w:val="28"/>
          <w:szCs w:val="28"/>
        </w:rPr>
        <w:t xml:space="preserve"> Break</w:t>
      </w:r>
      <w:r w:rsidR="00092167">
        <w:rPr>
          <w:b/>
          <w:sz w:val="28"/>
          <w:szCs w:val="28"/>
        </w:rPr>
        <w:t xml:space="preserve"> &amp; Hotel </w:t>
      </w:r>
      <w:r w:rsidR="00EB4831">
        <w:rPr>
          <w:b/>
          <w:sz w:val="28"/>
          <w:szCs w:val="28"/>
        </w:rPr>
        <w:t>Checkout</w:t>
      </w:r>
    </w:p>
    <w:p w14:paraId="31521FA8" w14:textId="77777777" w:rsidR="00741741" w:rsidRDefault="00741741" w:rsidP="002661B8"/>
    <w:p w14:paraId="0A7443AA" w14:textId="58CA423D" w:rsidR="00D15229" w:rsidRPr="003774C4" w:rsidRDefault="00092167" w:rsidP="00453F1D">
      <w:pPr>
        <w:rPr>
          <w:b/>
          <w:sz w:val="28"/>
          <w:szCs w:val="28"/>
        </w:rPr>
      </w:pPr>
      <w:r>
        <w:rPr>
          <w:b/>
          <w:sz w:val="28"/>
          <w:szCs w:val="28"/>
        </w:rPr>
        <w:t>10</w:t>
      </w:r>
      <w:r w:rsidR="0069529D">
        <w:rPr>
          <w:b/>
          <w:sz w:val="28"/>
          <w:szCs w:val="28"/>
        </w:rPr>
        <w:t>:00</w:t>
      </w:r>
      <w:r w:rsidR="00B72A42">
        <w:rPr>
          <w:b/>
          <w:sz w:val="28"/>
          <w:szCs w:val="28"/>
        </w:rPr>
        <w:t>–</w:t>
      </w:r>
      <w:r w:rsidR="003774C4" w:rsidRPr="003774C4">
        <w:rPr>
          <w:b/>
          <w:sz w:val="28"/>
          <w:szCs w:val="28"/>
        </w:rPr>
        <w:t>11:</w:t>
      </w:r>
      <w:r>
        <w:rPr>
          <w:b/>
          <w:sz w:val="28"/>
          <w:szCs w:val="28"/>
        </w:rPr>
        <w:t>00</w:t>
      </w:r>
      <w:r w:rsidR="003774C4">
        <w:rPr>
          <w:b/>
          <w:sz w:val="28"/>
          <w:szCs w:val="28"/>
        </w:rPr>
        <w:t xml:space="preserve"> A</w:t>
      </w:r>
      <w:r w:rsidR="003774C4" w:rsidRPr="003774C4">
        <w:rPr>
          <w:b/>
          <w:sz w:val="28"/>
          <w:szCs w:val="28"/>
        </w:rPr>
        <w:t>M - Update on 2016 Tennessee General Assembly</w:t>
      </w:r>
    </w:p>
    <w:p w14:paraId="50088AE8" w14:textId="72C5BDF2" w:rsidR="003774C4" w:rsidRDefault="003774C4" w:rsidP="00453F1D">
      <w:r>
        <w:t>Chad Jenkins (Tennessee Municipal League)</w:t>
      </w:r>
    </w:p>
    <w:p w14:paraId="11494390" w14:textId="77777777" w:rsidR="003774C4" w:rsidRDefault="003774C4" w:rsidP="00453F1D"/>
    <w:p w14:paraId="11139800" w14:textId="1BEF4F37" w:rsidR="00741741" w:rsidRPr="00506552" w:rsidRDefault="00B72A42" w:rsidP="00741741">
      <w:pPr>
        <w:rPr>
          <w:b/>
          <w:sz w:val="28"/>
          <w:szCs w:val="28"/>
        </w:rPr>
      </w:pPr>
      <w:r>
        <w:rPr>
          <w:b/>
          <w:sz w:val="28"/>
          <w:szCs w:val="28"/>
        </w:rPr>
        <w:t>11:00–</w:t>
      </w:r>
      <w:r w:rsidR="00741741">
        <w:rPr>
          <w:b/>
          <w:sz w:val="28"/>
          <w:szCs w:val="28"/>
        </w:rPr>
        <w:t>11:45</w:t>
      </w:r>
      <w:r w:rsidR="00741741" w:rsidRPr="00506552">
        <w:rPr>
          <w:b/>
          <w:sz w:val="28"/>
          <w:szCs w:val="28"/>
        </w:rPr>
        <w:t xml:space="preserve"> PM – TCMA Strategic Plan Update (Progress Report Since 2010 </w:t>
      </w:r>
      <w:r w:rsidR="00741741">
        <w:rPr>
          <w:b/>
          <w:sz w:val="28"/>
          <w:szCs w:val="28"/>
        </w:rPr>
        <w:t>&amp;</w:t>
      </w:r>
      <w:r w:rsidR="004E202E">
        <w:rPr>
          <w:b/>
          <w:sz w:val="28"/>
          <w:szCs w:val="28"/>
        </w:rPr>
        <w:t xml:space="preserve"> </w:t>
      </w:r>
      <w:r w:rsidR="00741741">
        <w:rPr>
          <w:b/>
          <w:sz w:val="28"/>
          <w:szCs w:val="28"/>
        </w:rPr>
        <w:t xml:space="preserve">Plan of </w:t>
      </w:r>
      <w:r w:rsidR="001F5A67">
        <w:rPr>
          <w:b/>
          <w:sz w:val="28"/>
          <w:szCs w:val="28"/>
        </w:rPr>
        <w:t>Action for 2016</w:t>
      </w:r>
      <w:r w:rsidR="00741741" w:rsidRPr="00506552">
        <w:rPr>
          <w:b/>
          <w:sz w:val="28"/>
          <w:szCs w:val="28"/>
        </w:rPr>
        <w:t>–2020)</w:t>
      </w:r>
    </w:p>
    <w:p w14:paraId="37BAF54B" w14:textId="4FDB2A22" w:rsidR="00741741" w:rsidRDefault="00741741" w:rsidP="00741741">
      <w:r>
        <w:t xml:space="preserve">TCMA President Kirk Bednar (Brentwood) and </w:t>
      </w:r>
      <w:r w:rsidR="00092167">
        <w:t xml:space="preserve">C. </w:t>
      </w:r>
      <w:r>
        <w:t>Seth Sumner (Savannah)</w:t>
      </w:r>
    </w:p>
    <w:p w14:paraId="1A61080E" w14:textId="77777777" w:rsidR="00741741" w:rsidRDefault="00741741" w:rsidP="00741741"/>
    <w:p w14:paraId="2F9BD9C2" w14:textId="7933EB28" w:rsidR="00833EAC" w:rsidRPr="003774C4" w:rsidRDefault="00B72A42" w:rsidP="00833EAC">
      <w:pPr>
        <w:rPr>
          <w:b/>
          <w:sz w:val="28"/>
          <w:szCs w:val="28"/>
        </w:rPr>
      </w:pPr>
      <w:r>
        <w:rPr>
          <w:b/>
          <w:sz w:val="28"/>
          <w:szCs w:val="28"/>
        </w:rPr>
        <w:t>11:45–</w:t>
      </w:r>
      <w:r w:rsidR="003774C4" w:rsidRPr="003774C4">
        <w:rPr>
          <w:b/>
          <w:sz w:val="28"/>
          <w:szCs w:val="28"/>
        </w:rPr>
        <w:t>12:00 Noon - Closing Comments From TCMA President</w:t>
      </w:r>
    </w:p>
    <w:p w14:paraId="72C125DF" w14:textId="76D6E25B" w:rsidR="00151378" w:rsidRPr="00134CC0" w:rsidRDefault="003774C4" w:rsidP="00833EAC">
      <w:r>
        <w:t>Kirk Bednar (Brentwood)</w:t>
      </w:r>
    </w:p>
    <w:sectPr w:rsidR="00151378" w:rsidRPr="00134CC0" w:rsidSect="00F7663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3C9A9" w14:textId="77777777" w:rsidR="00FA74E8" w:rsidRDefault="00FA74E8" w:rsidP="00AF7DED">
      <w:r>
        <w:separator/>
      </w:r>
    </w:p>
  </w:endnote>
  <w:endnote w:type="continuationSeparator" w:id="0">
    <w:p w14:paraId="2BEC9452" w14:textId="77777777" w:rsidR="00FA74E8" w:rsidRDefault="00FA74E8" w:rsidP="00AF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5853" w14:textId="77777777" w:rsidR="00FA74E8" w:rsidRDefault="00FA74E8" w:rsidP="00AF7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0620E" w14:textId="77777777" w:rsidR="00FA74E8" w:rsidRDefault="00FA74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35E3" w14:textId="77777777" w:rsidR="00FA74E8" w:rsidRDefault="00FA74E8" w:rsidP="00AF7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47D">
      <w:rPr>
        <w:rStyle w:val="PageNumber"/>
        <w:noProof/>
      </w:rPr>
      <w:t>1</w:t>
    </w:r>
    <w:r>
      <w:rPr>
        <w:rStyle w:val="PageNumber"/>
      </w:rPr>
      <w:fldChar w:fldCharType="end"/>
    </w:r>
  </w:p>
  <w:p w14:paraId="6DC8CCB5" w14:textId="77777777" w:rsidR="00FA74E8" w:rsidRDefault="00FA7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7820" w14:textId="77777777" w:rsidR="00FA74E8" w:rsidRDefault="00FA74E8" w:rsidP="00AF7DED">
      <w:r>
        <w:separator/>
      </w:r>
    </w:p>
  </w:footnote>
  <w:footnote w:type="continuationSeparator" w:id="0">
    <w:p w14:paraId="7AC60A0E" w14:textId="77777777" w:rsidR="00FA74E8" w:rsidRDefault="00FA74E8" w:rsidP="00AF7D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9FF"/>
    <w:multiLevelType w:val="hybridMultilevel"/>
    <w:tmpl w:val="A9FE1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E66B9F"/>
    <w:multiLevelType w:val="hybridMultilevel"/>
    <w:tmpl w:val="ED2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56E4C"/>
    <w:multiLevelType w:val="hybridMultilevel"/>
    <w:tmpl w:val="5AE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BC"/>
    <w:rsid w:val="00005273"/>
    <w:rsid w:val="00016F1B"/>
    <w:rsid w:val="00025E7D"/>
    <w:rsid w:val="000429E5"/>
    <w:rsid w:val="00050B60"/>
    <w:rsid w:val="00071331"/>
    <w:rsid w:val="00092167"/>
    <w:rsid w:val="000A02B7"/>
    <w:rsid w:val="000B58EC"/>
    <w:rsid w:val="000B6444"/>
    <w:rsid w:val="000B65F6"/>
    <w:rsid w:val="000C05FE"/>
    <w:rsid w:val="000D6238"/>
    <w:rsid w:val="000E00A5"/>
    <w:rsid w:val="000F5ACA"/>
    <w:rsid w:val="000F7A8A"/>
    <w:rsid w:val="0011047D"/>
    <w:rsid w:val="001316EB"/>
    <w:rsid w:val="001332B2"/>
    <w:rsid w:val="00134CC0"/>
    <w:rsid w:val="00151378"/>
    <w:rsid w:val="001542B0"/>
    <w:rsid w:val="0017052F"/>
    <w:rsid w:val="0018668A"/>
    <w:rsid w:val="001C0C86"/>
    <w:rsid w:val="001F5A67"/>
    <w:rsid w:val="002101F3"/>
    <w:rsid w:val="00224C79"/>
    <w:rsid w:val="00253F0E"/>
    <w:rsid w:val="002661B8"/>
    <w:rsid w:val="0028550A"/>
    <w:rsid w:val="00292DD5"/>
    <w:rsid w:val="00295134"/>
    <w:rsid w:val="002A4529"/>
    <w:rsid w:val="002F3DCA"/>
    <w:rsid w:val="002F4ADB"/>
    <w:rsid w:val="003052FC"/>
    <w:rsid w:val="00322AA9"/>
    <w:rsid w:val="003323D9"/>
    <w:rsid w:val="00343FFF"/>
    <w:rsid w:val="00344CA8"/>
    <w:rsid w:val="0037096F"/>
    <w:rsid w:val="0037276B"/>
    <w:rsid w:val="003774C4"/>
    <w:rsid w:val="00397AA1"/>
    <w:rsid w:val="003B7D89"/>
    <w:rsid w:val="003C2B06"/>
    <w:rsid w:val="003E3BDB"/>
    <w:rsid w:val="003E3BE3"/>
    <w:rsid w:val="003E49A0"/>
    <w:rsid w:val="004070DC"/>
    <w:rsid w:val="004316A8"/>
    <w:rsid w:val="004403EA"/>
    <w:rsid w:val="004459B7"/>
    <w:rsid w:val="00453F1D"/>
    <w:rsid w:val="00457194"/>
    <w:rsid w:val="004745F5"/>
    <w:rsid w:val="004A6EF8"/>
    <w:rsid w:val="004D6714"/>
    <w:rsid w:val="004E0C9C"/>
    <w:rsid w:val="004E202E"/>
    <w:rsid w:val="00506380"/>
    <w:rsid w:val="00506552"/>
    <w:rsid w:val="00532CE9"/>
    <w:rsid w:val="00553FF2"/>
    <w:rsid w:val="005622BC"/>
    <w:rsid w:val="005D0742"/>
    <w:rsid w:val="0062709F"/>
    <w:rsid w:val="006377B4"/>
    <w:rsid w:val="0066169F"/>
    <w:rsid w:val="0066773B"/>
    <w:rsid w:val="0069529D"/>
    <w:rsid w:val="006A156C"/>
    <w:rsid w:val="006A29F4"/>
    <w:rsid w:val="006B5E4A"/>
    <w:rsid w:val="006D069C"/>
    <w:rsid w:val="006D7D31"/>
    <w:rsid w:val="006E1262"/>
    <w:rsid w:val="006E39F0"/>
    <w:rsid w:val="006F46D2"/>
    <w:rsid w:val="00700C10"/>
    <w:rsid w:val="00707A3D"/>
    <w:rsid w:val="00712480"/>
    <w:rsid w:val="00712C99"/>
    <w:rsid w:val="00741741"/>
    <w:rsid w:val="00764D64"/>
    <w:rsid w:val="00765C12"/>
    <w:rsid w:val="007A73CF"/>
    <w:rsid w:val="007C44D4"/>
    <w:rsid w:val="007D3C60"/>
    <w:rsid w:val="007F2F5C"/>
    <w:rsid w:val="007F60C6"/>
    <w:rsid w:val="008145FA"/>
    <w:rsid w:val="00833EAC"/>
    <w:rsid w:val="00834B18"/>
    <w:rsid w:val="0087147A"/>
    <w:rsid w:val="008726D9"/>
    <w:rsid w:val="00874481"/>
    <w:rsid w:val="00874A31"/>
    <w:rsid w:val="00893BEA"/>
    <w:rsid w:val="008A1DC3"/>
    <w:rsid w:val="008B4246"/>
    <w:rsid w:val="00913F6F"/>
    <w:rsid w:val="00931DF4"/>
    <w:rsid w:val="00956051"/>
    <w:rsid w:val="00960A88"/>
    <w:rsid w:val="00961350"/>
    <w:rsid w:val="0096308A"/>
    <w:rsid w:val="0097785E"/>
    <w:rsid w:val="009870E0"/>
    <w:rsid w:val="009C2355"/>
    <w:rsid w:val="009D34D7"/>
    <w:rsid w:val="009E297A"/>
    <w:rsid w:val="009F79AE"/>
    <w:rsid w:val="00A260A8"/>
    <w:rsid w:val="00A37048"/>
    <w:rsid w:val="00A62050"/>
    <w:rsid w:val="00AB0227"/>
    <w:rsid w:val="00AB0B45"/>
    <w:rsid w:val="00AB0FAB"/>
    <w:rsid w:val="00AB5212"/>
    <w:rsid w:val="00AF4BE9"/>
    <w:rsid w:val="00AF6CDF"/>
    <w:rsid w:val="00AF7DED"/>
    <w:rsid w:val="00B312B5"/>
    <w:rsid w:val="00B31D5D"/>
    <w:rsid w:val="00B46040"/>
    <w:rsid w:val="00B5535B"/>
    <w:rsid w:val="00B65941"/>
    <w:rsid w:val="00B67BCD"/>
    <w:rsid w:val="00B72A42"/>
    <w:rsid w:val="00BA79F7"/>
    <w:rsid w:val="00BD62F8"/>
    <w:rsid w:val="00BF3358"/>
    <w:rsid w:val="00BF7160"/>
    <w:rsid w:val="00BF73DE"/>
    <w:rsid w:val="00C018F8"/>
    <w:rsid w:val="00C037CD"/>
    <w:rsid w:val="00C25EEA"/>
    <w:rsid w:val="00C550A1"/>
    <w:rsid w:val="00C822C9"/>
    <w:rsid w:val="00C83807"/>
    <w:rsid w:val="00CA02E8"/>
    <w:rsid w:val="00CA7147"/>
    <w:rsid w:val="00CB031F"/>
    <w:rsid w:val="00CB4FA4"/>
    <w:rsid w:val="00CD27CC"/>
    <w:rsid w:val="00CD56F3"/>
    <w:rsid w:val="00CD645C"/>
    <w:rsid w:val="00CE2AC1"/>
    <w:rsid w:val="00CE34CA"/>
    <w:rsid w:val="00D15229"/>
    <w:rsid w:val="00D2410B"/>
    <w:rsid w:val="00D306C6"/>
    <w:rsid w:val="00D45737"/>
    <w:rsid w:val="00D56073"/>
    <w:rsid w:val="00D84B5C"/>
    <w:rsid w:val="00DA1166"/>
    <w:rsid w:val="00DD3534"/>
    <w:rsid w:val="00DD6E6B"/>
    <w:rsid w:val="00DE203A"/>
    <w:rsid w:val="00E0030C"/>
    <w:rsid w:val="00E0488A"/>
    <w:rsid w:val="00E20C32"/>
    <w:rsid w:val="00E62745"/>
    <w:rsid w:val="00E8629F"/>
    <w:rsid w:val="00E93AAA"/>
    <w:rsid w:val="00EB4831"/>
    <w:rsid w:val="00EC6F20"/>
    <w:rsid w:val="00ED6F68"/>
    <w:rsid w:val="00EE1AE0"/>
    <w:rsid w:val="00F02120"/>
    <w:rsid w:val="00F055FF"/>
    <w:rsid w:val="00F25375"/>
    <w:rsid w:val="00F33AB4"/>
    <w:rsid w:val="00F3798A"/>
    <w:rsid w:val="00F47F3D"/>
    <w:rsid w:val="00F7372E"/>
    <w:rsid w:val="00F7663C"/>
    <w:rsid w:val="00F846AB"/>
    <w:rsid w:val="00FA1396"/>
    <w:rsid w:val="00FA47DF"/>
    <w:rsid w:val="00FA74E8"/>
    <w:rsid w:val="00FB0523"/>
    <w:rsid w:val="00FB546C"/>
    <w:rsid w:val="00FD5D7F"/>
    <w:rsid w:val="00FE648A"/>
    <w:rsid w:val="00FF4C49"/>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9F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3"/>
    <w:pPr>
      <w:ind w:left="720"/>
      <w:contextualSpacing/>
    </w:pPr>
  </w:style>
  <w:style w:type="paragraph" w:styleId="Footer">
    <w:name w:val="footer"/>
    <w:basedOn w:val="Normal"/>
    <w:link w:val="FooterChar"/>
    <w:uiPriority w:val="99"/>
    <w:unhideWhenUsed/>
    <w:rsid w:val="00AF7DED"/>
    <w:pPr>
      <w:tabs>
        <w:tab w:val="center" w:pos="4320"/>
        <w:tab w:val="right" w:pos="8640"/>
      </w:tabs>
    </w:pPr>
  </w:style>
  <w:style w:type="character" w:customStyle="1" w:styleId="FooterChar">
    <w:name w:val="Footer Char"/>
    <w:basedOn w:val="DefaultParagraphFont"/>
    <w:link w:val="Footer"/>
    <w:uiPriority w:val="99"/>
    <w:rsid w:val="00AF7DED"/>
  </w:style>
  <w:style w:type="character" w:styleId="PageNumber">
    <w:name w:val="page number"/>
    <w:basedOn w:val="DefaultParagraphFont"/>
    <w:uiPriority w:val="99"/>
    <w:semiHidden/>
    <w:unhideWhenUsed/>
    <w:rsid w:val="00AF7DED"/>
  </w:style>
  <w:style w:type="character" w:styleId="Hyperlink">
    <w:name w:val="Hyperlink"/>
    <w:basedOn w:val="DefaultParagraphFont"/>
    <w:uiPriority w:val="99"/>
    <w:unhideWhenUsed/>
    <w:rsid w:val="00506380"/>
    <w:rPr>
      <w:color w:val="0000FF" w:themeColor="hyperlink"/>
      <w:u w:val="single"/>
    </w:rPr>
  </w:style>
  <w:style w:type="paragraph" w:styleId="BalloonText">
    <w:name w:val="Balloon Text"/>
    <w:basedOn w:val="Normal"/>
    <w:link w:val="BalloonTextChar"/>
    <w:uiPriority w:val="99"/>
    <w:semiHidden/>
    <w:unhideWhenUsed/>
    <w:rsid w:val="00712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4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3"/>
    <w:pPr>
      <w:ind w:left="720"/>
      <w:contextualSpacing/>
    </w:pPr>
  </w:style>
  <w:style w:type="paragraph" w:styleId="Footer">
    <w:name w:val="footer"/>
    <w:basedOn w:val="Normal"/>
    <w:link w:val="FooterChar"/>
    <w:uiPriority w:val="99"/>
    <w:unhideWhenUsed/>
    <w:rsid w:val="00AF7DED"/>
    <w:pPr>
      <w:tabs>
        <w:tab w:val="center" w:pos="4320"/>
        <w:tab w:val="right" w:pos="8640"/>
      </w:tabs>
    </w:pPr>
  </w:style>
  <w:style w:type="character" w:customStyle="1" w:styleId="FooterChar">
    <w:name w:val="Footer Char"/>
    <w:basedOn w:val="DefaultParagraphFont"/>
    <w:link w:val="Footer"/>
    <w:uiPriority w:val="99"/>
    <w:rsid w:val="00AF7DED"/>
  </w:style>
  <w:style w:type="character" w:styleId="PageNumber">
    <w:name w:val="page number"/>
    <w:basedOn w:val="DefaultParagraphFont"/>
    <w:uiPriority w:val="99"/>
    <w:semiHidden/>
    <w:unhideWhenUsed/>
    <w:rsid w:val="00AF7DED"/>
  </w:style>
  <w:style w:type="character" w:styleId="Hyperlink">
    <w:name w:val="Hyperlink"/>
    <w:basedOn w:val="DefaultParagraphFont"/>
    <w:uiPriority w:val="99"/>
    <w:unhideWhenUsed/>
    <w:rsid w:val="00506380"/>
    <w:rPr>
      <w:color w:val="0000FF" w:themeColor="hyperlink"/>
      <w:u w:val="single"/>
    </w:rPr>
  </w:style>
  <w:style w:type="paragraph" w:styleId="BalloonText">
    <w:name w:val="Balloon Text"/>
    <w:basedOn w:val="Normal"/>
    <w:link w:val="BalloonTextChar"/>
    <w:uiPriority w:val="99"/>
    <w:semiHidden/>
    <w:unhideWhenUsed/>
    <w:rsid w:val="00712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4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Walker@TNCM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5</Pages>
  <Words>1405</Words>
  <Characters>8011</Characters>
  <Application>Microsoft Macintosh Word</Application>
  <DocSecurity>0</DocSecurity>
  <Lines>66</Lines>
  <Paragraphs>18</Paragraphs>
  <ScaleCrop>false</ScaleCrop>
  <Company>Table Rock Resources</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Michael Walker</cp:lastModifiedBy>
  <cp:revision>56</cp:revision>
  <cp:lastPrinted>2016-01-30T23:54:00Z</cp:lastPrinted>
  <dcterms:created xsi:type="dcterms:W3CDTF">2016-01-22T19:55:00Z</dcterms:created>
  <dcterms:modified xsi:type="dcterms:W3CDTF">2016-02-14T16:46:00Z</dcterms:modified>
</cp:coreProperties>
</file>